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CCA86" w14:textId="4F86DCE2" w:rsidR="002F1B64" w:rsidRPr="008F7986" w:rsidRDefault="002F1B64" w:rsidP="002F1B64">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sidRPr="008F7986">
        <w:rPr>
          <w:noProof w:val="0"/>
          <w:sz w:val="24"/>
        </w:rPr>
        <w:t>WG</w:t>
      </w:r>
      <w:r w:rsidR="0004189A" w:rsidRPr="008F7986">
        <w:rPr>
          <w:noProof w:val="0"/>
          <w:sz w:val="24"/>
        </w:rPr>
        <w:t>1#</w:t>
      </w:r>
      <w:r w:rsidR="00051493">
        <w:rPr>
          <w:noProof w:val="0"/>
          <w:sz w:val="24"/>
        </w:rPr>
        <w:t>93</w:t>
      </w:r>
      <w:r w:rsidRPr="008F7986">
        <w:rPr>
          <w:bCs/>
          <w:noProof w:val="0"/>
          <w:sz w:val="24"/>
        </w:rPr>
        <w:tab/>
      </w:r>
      <w:r w:rsidR="000E7707" w:rsidRPr="00F15788">
        <w:rPr>
          <w:bCs/>
          <w:noProof w:val="0"/>
          <w:sz w:val="24"/>
          <w:lang w:val="en-GB" w:eastAsia="ja-JP"/>
        </w:rPr>
        <w:t>R1-180</w:t>
      </w:r>
      <w:r w:rsidR="00E25954">
        <w:rPr>
          <w:bCs/>
          <w:noProof w:val="0"/>
          <w:sz w:val="24"/>
          <w:lang w:val="en-GB" w:eastAsia="ja-JP"/>
        </w:rPr>
        <w:t>6922</w:t>
      </w:r>
    </w:p>
    <w:bookmarkEnd w:id="0"/>
    <w:bookmarkEnd w:id="1"/>
    <w:p w14:paraId="36A78A8F" w14:textId="465D1F17" w:rsidR="000E7707" w:rsidRPr="00461210" w:rsidRDefault="004F6655" w:rsidP="000E7707">
      <w:pPr>
        <w:pStyle w:val="Header"/>
        <w:tabs>
          <w:tab w:val="right" w:pos="9639"/>
        </w:tabs>
        <w:rPr>
          <w:bCs/>
          <w:noProof w:val="0"/>
          <w:sz w:val="24"/>
          <w:lang w:val="en-GB"/>
        </w:rPr>
      </w:pPr>
      <w:r>
        <w:rPr>
          <w:noProof w:val="0"/>
          <w:sz w:val="24"/>
          <w:lang w:val="en-GB"/>
        </w:rPr>
        <w:t>Busan</w:t>
      </w:r>
      <w:r w:rsidR="000E7707" w:rsidRPr="00250894">
        <w:rPr>
          <w:noProof w:val="0"/>
          <w:sz w:val="24"/>
          <w:lang w:val="en-GB"/>
        </w:rPr>
        <w:t xml:space="preserve">, </w:t>
      </w:r>
      <w:r>
        <w:rPr>
          <w:noProof w:val="0"/>
          <w:sz w:val="24"/>
          <w:lang w:val="en-GB"/>
        </w:rPr>
        <w:t>Korea</w:t>
      </w:r>
      <w:r w:rsidR="000E7707" w:rsidRPr="00250894">
        <w:rPr>
          <w:noProof w:val="0"/>
          <w:sz w:val="24"/>
          <w:lang w:val="en-GB"/>
        </w:rPr>
        <w:t xml:space="preserve"> </w:t>
      </w:r>
      <w:r>
        <w:rPr>
          <w:noProof w:val="0"/>
          <w:sz w:val="24"/>
          <w:lang w:val="en-GB"/>
        </w:rPr>
        <w:t>May</w:t>
      </w:r>
      <w:r w:rsidR="00053A7C">
        <w:rPr>
          <w:noProof w:val="0"/>
          <w:sz w:val="24"/>
          <w:lang w:val="en-GB"/>
        </w:rPr>
        <w:t xml:space="preserve"> </w:t>
      </w:r>
      <w:r>
        <w:rPr>
          <w:noProof w:val="0"/>
          <w:sz w:val="24"/>
          <w:lang w:val="en-GB"/>
        </w:rPr>
        <w:t>21</w:t>
      </w:r>
      <w:r>
        <w:rPr>
          <w:noProof w:val="0"/>
          <w:sz w:val="24"/>
          <w:vertAlign w:val="superscript"/>
          <w:lang w:val="en-GB"/>
        </w:rPr>
        <w:t>st</w:t>
      </w:r>
      <w:r w:rsidR="000E7707">
        <w:rPr>
          <w:noProof w:val="0"/>
          <w:sz w:val="24"/>
          <w:lang w:val="en-GB"/>
        </w:rPr>
        <w:t xml:space="preserve"> –</w:t>
      </w:r>
      <w:r w:rsidR="00053A7C">
        <w:rPr>
          <w:noProof w:val="0"/>
          <w:sz w:val="24"/>
          <w:lang w:val="en-GB"/>
        </w:rPr>
        <w:t xml:space="preserve"> </w:t>
      </w:r>
      <w:r w:rsidR="001956A8">
        <w:rPr>
          <w:noProof w:val="0"/>
          <w:sz w:val="24"/>
          <w:lang w:val="en-GB"/>
        </w:rPr>
        <w:t>2</w:t>
      </w:r>
      <w:r>
        <w:rPr>
          <w:noProof w:val="0"/>
          <w:sz w:val="24"/>
          <w:lang w:val="en-GB"/>
        </w:rPr>
        <w:t>5</w:t>
      </w:r>
      <w:r w:rsidR="00053A7C">
        <w:rPr>
          <w:noProof w:val="0"/>
          <w:sz w:val="24"/>
          <w:vertAlign w:val="superscript"/>
          <w:lang w:val="en-GB"/>
        </w:rPr>
        <w:t>th</w:t>
      </w:r>
      <w:r w:rsidR="000E7707">
        <w:rPr>
          <w:noProof w:val="0"/>
          <w:sz w:val="24"/>
          <w:lang w:val="en-GB"/>
        </w:rPr>
        <w:t>, 2018</w:t>
      </w:r>
    </w:p>
    <w:p w14:paraId="0DE4A9A8" w14:textId="77777777" w:rsidR="002F1B64" w:rsidRPr="008F7986" w:rsidRDefault="002F1B64" w:rsidP="002F1B64">
      <w:pPr>
        <w:pStyle w:val="Header"/>
        <w:rPr>
          <w:bCs/>
          <w:noProof w:val="0"/>
          <w:sz w:val="24"/>
          <w:lang w:eastAsia="ja-JP"/>
        </w:rPr>
      </w:pPr>
    </w:p>
    <w:p w14:paraId="184D3AF2" w14:textId="1DE6B870" w:rsidR="002F1B64" w:rsidRPr="008F7986" w:rsidRDefault="002F1B64" w:rsidP="002F1B64">
      <w:pPr>
        <w:pStyle w:val="CRCoverPage"/>
        <w:rPr>
          <w:rFonts w:cs="Arial"/>
          <w:b/>
          <w:bCs/>
          <w:sz w:val="24"/>
          <w:lang w:val="en-US" w:eastAsia="ja-JP"/>
        </w:rPr>
      </w:pPr>
      <w:r w:rsidRPr="008F7986">
        <w:rPr>
          <w:rFonts w:cs="Arial"/>
          <w:b/>
          <w:bCs/>
          <w:sz w:val="24"/>
          <w:lang w:val="en-US"/>
        </w:rPr>
        <w:t>Agenda item:</w:t>
      </w:r>
      <w:r w:rsidRPr="008F7986">
        <w:rPr>
          <w:rFonts w:cs="Arial"/>
          <w:b/>
          <w:bCs/>
          <w:sz w:val="24"/>
          <w:lang w:val="en-US"/>
        </w:rPr>
        <w:tab/>
      </w:r>
      <w:r w:rsidRPr="008F7986">
        <w:rPr>
          <w:rFonts w:cs="Arial"/>
          <w:b/>
          <w:bCs/>
          <w:sz w:val="24"/>
          <w:lang w:val="en-US"/>
        </w:rPr>
        <w:tab/>
      </w:r>
      <w:r w:rsidR="00002537" w:rsidRPr="008F7986">
        <w:rPr>
          <w:rFonts w:cs="Arial"/>
          <w:b/>
          <w:bCs/>
          <w:sz w:val="24"/>
          <w:lang w:val="en-US"/>
        </w:rPr>
        <w:t>7</w:t>
      </w:r>
      <w:r w:rsidR="00303F60" w:rsidRPr="008F7986">
        <w:rPr>
          <w:rFonts w:cs="Arial"/>
          <w:b/>
          <w:bCs/>
          <w:sz w:val="24"/>
          <w:lang w:val="en-US"/>
        </w:rPr>
        <w:t>.</w:t>
      </w:r>
      <w:r w:rsidR="000E7707">
        <w:rPr>
          <w:rFonts w:cs="Arial"/>
          <w:b/>
          <w:bCs/>
          <w:sz w:val="24"/>
          <w:lang w:val="en-US"/>
        </w:rPr>
        <w:t>1.</w:t>
      </w:r>
      <w:r w:rsidR="00827C60" w:rsidRPr="008F7986">
        <w:rPr>
          <w:rFonts w:cs="Arial"/>
          <w:b/>
          <w:bCs/>
          <w:sz w:val="24"/>
          <w:lang w:val="en-US"/>
        </w:rPr>
        <w:t>1.4.1</w:t>
      </w:r>
    </w:p>
    <w:p w14:paraId="65DB1022" w14:textId="17CD968C" w:rsidR="002F1B64" w:rsidRPr="008F7986" w:rsidRDefault="002F1B64" w:rsidP="002F1B64">
      <w:pPr>
        <w:tabs>
          <w:tab w:val="left" w:pos="1985"/>
        </w:tabs>
        <w:ind w:left="1985" w:hanging="1985"/>
        <w:rPr>
          <w:rFonts w:ascii="Arial" w:hAnsi="Arial" w:cs="Arial"/>
          <w:b/>
          <w:bCs/>
          <w:sz w:val="24"/>
          <w:lang w:val="en-US"/>
        </w:rPr>
      </w:pPr>
      <w:r w:rsidRPr="008F7986">
        <w:rPr>
          <w:rFonts w:ascii="Arial" w:hAnsi="Arial" w:cs="Arial"/>
          <w:b/>
          <w:bCs/>
          <w:sz w:val="24"/>
          <w:lang w:val="en-US"/>
        </w:rPr>
        <w:t>Source:</w:t>
      </w:r>
      <w:r w:rsidRPr="008F7986">
        <w:rPr>
          <w:rFonts w:ascii="Arial" w:hAnsi="Arial" w:cs="Arial"/>
          <w:b/>
          <w:bCs/>
          <w:sz w:val="24"/>
          <w:lang w:val="en-US"/>
        </w:rPr>
        <w:tab/>
      </w:r>
      <w:bookmarkStart w:id="3" w:name="OLE_LINK1"/>
      <w:bookmarkStart w:id="4" w:name="OLE_LINK2"/>
      <w:r w:rsidRPr="008F7986">
        <w:rPr>
          <w:rFonts w:ascii="Arial" w:hAnsi="Arial" w:cs="Arial"/>
          <w:b/>
          <w:bCs/>
          <w:sz w:val="24"/>
          <w:lang w:val="en-US"/>
        </w:rPr>
        <w:t>Nokia</w:t>
      </w:r>
      <w:bookmarkEnd w:id="3"/>
      <w:bookmarkEnd w:id="4"/>
      <w:r w:rsidRPr="008F7986">
        <w:rPr>
          <w:rFonts w:ascii="Arial" w:hAnsi="Arial" w:cs="Arial"/>
          <w:b/>
          <w:bCs/>
          <w:sz w:val="24"/>
          <w:lang w:val="en-US"/>
        </w:rPr>
        <w:t xml:space="preserve">, </w:t>
      </w:r>
      <w:r w:rsidR="0004189A" w:rsidRPr="008F7986">
        <w:rPr>
          <w:rFonts w:ascii="Arial" w:hAnsi="Arial" w:cs="Arial"/>
          <w:b/>
          <w:bCs/>
          <w:sz w:val="24"/>
          <w:lang w:val="en-US"/>
        </w:rPr>
        <w:t>Nokia</w:t>
      </w:r>
      <w:r w:rsidRPr="008F7986">
        <w:rPr>
          <w:rFonts w:ascii="Arial" w:hAnsi="Arial" w:cs="Arial"/>
          <w:b/>
          <w:bCs/>
          <w:sz w:val="24"/>
          <w:lang w:val="en-US"/>
        </w:rPr>
        <w:t xml:space="preserve"> Shanghai Bell </w:t>
      </w:r>
    </w:p>
    <w:p w14:paraId="6C17C0E9" w14:textId="4D8CB7F1" w:rsidR="002F1B64" w:rsidRPr="008F7986" w:rsidRDefault="002F1B64" w:rsidP="002F1B64">
      <w:pPr>
        <w:ind w:left="1985" w:hanging="1985"/>
        <w:rPr>
          <w:rFonts w:ascii="Arial" w:hAnsi="Arial" w:cs="Arial"/>
          <w:b/>
          <w:bCs/>
          <w:sz w:val="24"/>
          <w:lang w:val="en-US"/>
        </w:rPr>
      </w:pPr>
      <w:r w:rsidRPr="008F7986">
        <w:rPr>
          <w:rFonts w:ascii="Arial" w:hAnsi="Arial" w:cs="Arial"/>
          <w:b/>
          <w:bCs/>
          <w:sz w:val="24"/>
          <w:lang w:val="en-US"/>
        </w:rPr>
        <w:t>Title:</w:t>
      </w:r>
      <w:r w:rsidRPr="008F7986">
        <w:rPr>
          <w:rFonts w:ascii="Arial" w:hAnsi="Arial" w:cs="Arial"/>
          <w:b/>
          <w:bCs/>
          <w:sz w:val="24"/>
          <w:lang w:val="en-US"/>
        </w:rPr>
        <w:tab/>
      </w:r>
      <w:r w:rsidR="00303F60" w:rsidRPr="008F7986">
        <w:rPr>
          <w:rFonts w:ascii="Arial" w:hAnsi="Arial" w:cs="Arial"/>
          <w:b/>
          <w:bCs/>
          <w:sz w:val="24"/>
          <w:lang w:val="en-US"/>
        </w:rPr>
        <w:t>Remaining details on PRACH formats</w:t>
      </w:r>
    </w:p>
    <w:p w14:paraId="3F1AFA8D" w14:textId="77777777" w:rsidR="002F1B64" w:rsidRPr="008F7986" w:rsidRDefault="002F1B64" w:rsidP="002F1B64">
      <w:pPr>
        <w:rPr>
          <w:rFonts w:ascii="Arial" w:hAnsi="Arial" w:cs="Arial"/>
          <w:b/>
          <w:bCs/>
          <w:sz w:val="24"/>
          <w:lang w:val="en-US"/>
        </w:rPr>
      </w:pPr>
      <w:r w:rsidRPr="008F7986">
        <w:rPr>
          <w:rFonts w:ascii="Arial" w:hAnsi="Arial" w:cs="Arial"/>
          <w:b/>
          <w:bCs/>
          <w:sz w:val="24"/>
          <w:lang w:val="en-US"/>
        </w:rPr>
        <w:t>Document for:</w:t>
      </w:r>
      <w:r w:rsidRPr="008F7986">
        <w:rPr>
          <w:rFonts w:ascii="Arial" w:hAnsi="Arial" w:cs="Arial"/>
          <w:b/>
          <w:bCs/>
          <w:sz w:val="24"/>
          <w:lang w:val="en-US"/>
        </w:rPr>
        <w:tab/>
      </w:r>
      <w:r w:rsidRPr="008F7986">
        <w:rPr>
          <w:rFonts w:ascii="Arial" w:hAnsi="Arial" w:cs="Arial"/>
          <w:b/>
          <w:bCs/>
          <w:sz w:val="24"/>
          <w:lang w:val="en-US"/>
        </w:rPr>
        <w:tab/>
        <w:t>Discussion and Decision</w:t>
      </w:r>
    </w:p>
    <w:p w14:paraId="219CFE66" w14:textId="77777777" w:rsidR="0034111C" w:rsidRPr="008F7986" w:rsidRDefault="0034111C">
      <w:pPr>
        <w:pStyle w:val="Heading1"/>
        <w:rPr>
          <w:lang w:val="en-US"/>
        </w:rPr>
      </w:pPr>
      <w:r w:rsidRPr="008F7986">
        <w:rPr>
          <w:lang w:val="en-US"/>
        </w:rPr>
        <w:t>1</w:t>
      </w:r>
      <w:r w:rsidRPr="008F7986">
        <w:rPr>
          <w:lang w:val="en-US"/>
        </w:rPr>
        <w:tab/>
      </w:r>
      <w:r w:rsidR="00EE7FA7" w:rsidRPr="008F7986">
        <w:rPr>
          <w:lang w:val="en-US"/>
        </w:rPr>
        <w:t>Introduction</w:t>
      </w:r>
    </w:p>
    <w:p w14:paraId="530066B0" w14:textId="0A870A29" w:rsidR="00B96259" w:rsidRPr="003D64BB" w:rsidRDefault="00053A7C" w:rsidP="00B96259">
      <w:pPr>
        <w:overflowPunct/>
        <w:autoSpaceDE/>
        <w:autoSpaceDN/>
        <w:adjustRightInd/>
        <w:spacing w:after="120" w:line="259" w:lineRule="auto"/>
        <w:jc w:val="both"/>
        <w:textAlignment w:val="auto"/>
        <w:rPr>
          <w:rFonts w:eastAsiaTheme="minorHAnsi"/>
          <w:bCs/>
          <w:lang w:val="en-US"/>
        </w:rPr>
      </w:pPr>
      <w:r>
        <w:rPr>
          <w:rFonts w:eastAsiaTheme="minorHAnsi"/>
          <w:bCs/>
          <w:lang w:val="en-US"/>
        </w:rPr>
        <w:t>During RAN plenary #79, a new version of the</w:t>
      </w:r>
      <w:r w:rsidR="00AA75B1" w:rsidRPr="003D64BB">
        <w:rPr>
          <w:rFonts w:eastAsiaTheme="minorHAnsi"/>
          <w:bCs/>
          <w:lang w:val="en-US"/>
        </w:rPr>
        <w:t xml:space="preserve"> release 15 NR specifications </w:t>
      </w:r>
      <w:r w:rsidRPr="003D64BB">
        <w:rPr>
          <w:rFonts w:eastAsiaTheme="minorHAnsi"/>
          <w:bCs/>
          <w:lang w:val="en-US"/>
        </w:rPr>
        <w:t>was</w:t>
      </w:r>
      <w:r w:rsidR="00AA75B1" w:rsidRPr="003D64BB">
        <w:rPr>
          <w:rFonts w:eastAsiaTheme="minorHAnsi"/>
          <w:bCs/>
          <w:lang w:val="en-US"/>
        </w:rPr>
        <w:t xml:space="preserve"> approved. Furthermore, it </w:t>
      </w:r>
      <w:r>
        <w:rPr>
          <w:rFonts w:eastAsiaTheme="minorHAnsi"/>
          <w:bCs/>
          <w:lang w:val="en-US"/>
        </w:rPr>
        <w:t>was agreed that during the second</w:t>
      </w:r>
      <w:r w:rsidR="00AA75B1" w:rsidRPr="003D64BB">
        <w:rPr>
          <w:rFonts w:eastAsiaTheme="minorHAnsi"/>
          <w:bCs/>
          <w:lang w:val="en-US"/>
        </w:rPr>
        <w:t xml:space="preserve"> quarter of 2018, RAN1 will continue to focus on </w:t>
      </w:r>
      <w:r>
        <w:rPr>
          <w:rFonts w:eastAsiaTheme="minorHAnsi"/>
          <w:bCs/>
          <w:lang w:val="en-US"/>
        </w:rPr>
        <w:t>closing the open issues</w:t>
      </w:r>
      <w:r w:rsidR="00AA75B1" w:rsidRPr="003D64BB">
        <w:rPr>
          <w:rFonts w:eastAsiaTheme="minorHAnsi"/>
          <w:bCs/>
          <w:lang w:val="en-US"/>
        </w:rPr>
        <w:t xml:space="preserve"> within the scope of the December drop. </w:t>
      </w:r>
    </w:p>
    <w:p w14:paraId="1728C348" w14:textId="79030FA1" w:rsidR="001648CC" w:rsidRPr="003D64BB" w:rsidRDefault="001648CC" w:rsidP="00B96259">
      <w:pPr>
        <w:overflowPunct/>
        <w:autoSpaceDE/>
        <w:autoSpaceDN/>
        <w:adjustRightInd/>
        <w:spacing w:after="120" w:line="259" w:lineRule="auto"/>
        <w:jc w:val="both"/>
        <w:textAlignment w:val="auto"/>
        <w:rPr>
          <w:rFonts w:eastAsiaTheme="minorHAnsi"/>
          <w:bCs/>
          <w:lang w:val="en-US"/>
        </w:rPr>
      </w:pPr>
      <w:r w:rsidRPr="003D64BB">
        <w:rPr>
          <w:rFonts w:eastAsiaTheme="minorHAnsi"/>
          <w:bCs/>
          <w:lang w:val="en-US"/>
        </w:rPr>
        <w:t xml:space="preserve">In this contribution, we discuss the remaining open points </w:t>
      </w:r>
      <w:r w:rsidR="00E36E6D" w:rsidRPr="003D64BB">
        <w:rPr>
          <w:rFonts w:eastAsiaTheme="minorHAnsi"/>
          <w:bCs/>
          <w:lang w:val="en-US"/>
        </w:rPr>
        <w:t>in the specification for</w:t>
      </w:r>
      <w:r w:rsidR="00303F60" w:rsidRPr="003D64BB">
        <w:rPr>
          <w:rFonts w:eastAsiaTheme="minorHAnsi"/>
          <w:bCs/>
          <w:lang w:val="en-US"/>
        </w:rPr>
        <w:t xml:space="preserve"> the PRACH formats</w:t>
      </w:r>
      <w:r w:rsidRPr="003D64BB">
        <w:rPr>
          <w:rFonts w:eastAsiaTheme="minorHAnsi"/>
          <w:bCs/>
          <w:lang w:val="en-US"/>
        </w:rPr>
        <w:t>. Specifically, we consider the following point</w:t>
      </w:r>
      <w:r w:rsidR="004853AA">
        <w:rPr>
          <w:rFonts w:eastAsiaTheme="minorHAnsi"/>
          <w:bCs/>
          <w:lang w:val="en-US"/>
        </w:rPr>
        <w:t>s</w:t>
      </w:r>
      <w:r w:rsidRPr="003D64BB">
        <w:rPr>
          <w:rFonts w:eastAsiaTheme="minorHAnsi"/>
          <w:bCs/>
          <w:lang w:val="en-US"/>
        </w:rPr>
        <w:t>:</w:t>
      </w:r>
    </w:p>
    <w:p w14:paraId="4799BD38" w14:textId="6016D5BA" w:rsidR="00303F60" w:rsidRPr="003D64BB" w:rsidRDefault="000047C3" w:rsidP="00391B4B">
      <w:pPr>
        <w:pStyle w:val="ListParagraph"/>
        <w:numPr>
          <w:ilvl w:val="0"/>
          <w:numId w:val="2"/>
        </w:numPr>
        <w:spacing w:after="120" w:line="259" w:lineRule="auto"/>
        <w:jc w:val="both"/>
        <w:rPr>
          <w:rFonts w:eastAsiaTheme="minorHAnsi"/>
          <w:bCs/>
          <w:sz w:val="20"/>
          <w:szCs w:val="20"/>
          <w:lang w:val="en-US"/>
        </w:rPr>
      </w:pPr>
      <w:r w:rsidRPr="003D64BB">
        <w:rPr>
          <w:rFonts w:eastAsiaTheme="minorHAnsi"/>
          <w:bCs/>
          <w:sz w:val="20"/>
          <w:szCs w:val="20"/>
          <w:lang w:val="en-US"/>
        </w:rPr>
        <w:t>PRACH configuration table</w:t>
      </w:r>
      <w:r w:rsidR="00434434">
        <w:rPr>
          <w:rFonts w:eastAsiaTheme="minorHAnsi"/>
          <w:bCs/>
          <w:sz w:val="20"/>
          <w:szCs w:val="20"/>
          <w:lang w:val="en-US"/>
        </w:rPr>
        <w:t xml:space="preserve"> for </w:t>
      </w:r>
      <w:r w:rsidR="0064437C">
        <w:rPr>
          <w:rFonts w:eastAsiaTheme="minorHAnsi"/>
          <w:bCs/>
          <w:sz w:val="20"/>
          <w:szCs w:val="20"/>
          <w:lang w:val="en-US"/>
        </w:rPr>
        <w:t>short sequences in unpaired spectrum in FR2</w:t>
      </w:r>
      <w:r w:rsidRPr="003D64BB">
        <w:rPr>
          <w:rFonts w:eastAsiaTheme="minorHAnsi"/>
          <w:bCs/>
          <w:sz w:val="20"/>
          <w:szCs w:val="20"/>
          <w:lang w:val="en-US"/>
        </w:rPr>
        <w:t>.</w:t>
      </w:r>
    </w:p>
    <w:p w14:paraId="70163AC9" w14:textId="2DA14341" w:rsidR="003956D4" w:rsidRDefault="003956D4" w:rsidP="00391B4B">
      <w:pPr>
        <w:pStyle w:val="ListParagraph"/>
        <w:numPr>
          <w:ilvl w:val="0"/>
          <w:numId w:val="2"/>
        </w:numPr>
        <w:spacing w:after="120" w:line="259" w:lineRule="auto"/>
        <w:jc w:val="both"/>
        <w:rPr>
          <w:rFonts w:eastAsiaTheme="minorHAnsi"/>
          <w:bCs/>
          <w:sz w:val="20"/>
          <w:szCs w:val="20"/>
          <w:lang w:val="en-US"/>
        </w:rPr>
      </w:pPr>
      <w:r w:rsidRPr="003D64BB">
        <w:rPr>
          <w:rFonts w:eastAsiaTheme="minorHAnsi"/>
          <w:bCs/>
          <w:sz w:val="20"/>
          <w:szCs w:val="20"/>
          <w:lang w:val="en-US"/>
        </w:rPr>
        <w:t>RACH occasions overlapping downlink symbols</w:t>
      </w:r>
      <w:r w:rsidR="00053A7C">
        <w:rPr>
          <w:rFonts w:eastAsiaTheme="minorHAnsi"/>
          <w:bCs/>
          <w:sz w:val="20"/>
          <w:szCs w:val="20"/>
          <w:lang w:val="en-US"/>
        </w:rPr>
        <w:t xml:space="preserve"> in FR1 and FR2</w:t>
      </w:r>
      <w:r w:rsidRPr="003D64BB">
        <w:rPr>
          <w:rFonts w:eastAsiaTheme="minorHAnsi"/>
          <w:bCs/>
          <w:sz w:val="20"/>
          <w:szCs w:val="20"/>
          <w:lang w:val="en-US"/>
        </w:rPr>
        <w:t>.</w:t>
      </w:r>
    </w:p>
    <w:p w14:paraId="1E9DD2CE" w14:textId="3423341E" w:rsidR="00B053D3" w:rsidRDefault="00B053D3" w:rsidP="00391B4B">
      <w:pPr>
        <w:pStyle w:val="ListParagraph"/>
        <w:numPr>
          <w:ilvl w:val="0"/>
          <w:numId w:val="2"/>
        </w:numPr>
        <w:spacing w:after="120" w:line="259" w:lineRule="auto"/>
        <w:jc w:val="both"/>
        <w:rPr>
          <w:rFonts w:eastAsiaTheme="minorHAnsi"/>
          <w:bCs/>
          <w:sz w:val="20"/>
          <w:szCs w:val="20"/>
          <w:lang w:val="en-US"/>
        </w:rPr>
      </w:pPr>
      <w:r>
        <w:rPr>
          <w:rFonts w:eastAsiaTheme="minorHAnsi"/>
          <w:bCs/>
          <w:sz w:val="20"/>
          <w:szCs w:val="20"/>
          <w:lang w:val="en-US"/>
        </w:rPr>
        <w:t>Clarifications to the specs.</w:t>
      </w:r>
    </w:p>
    <w:p w14:paraId="1DB60EA8" w14:textId="52E1E60D" w:rsidR="004B23AD" w:rsidRPr="008F7986" w:rsidRDefault="008D4B8A" w:rsidP="004B23AD">
      <w:pPr>
        <w:pStyle w:val="Heading1"/>
        <w:rPr>
          <w:lang w:val="en-US"/>
        </w:rPr>
      </w:pPr>
      <w:r w:rsidRPr="008F7986">
        <w:rPr>
          <w:color w:val="000000"/>
          <w:lang w:val="en-US"/>
        </w:rPr>
        <w:t>2</w:t>
      </w:r>
      <w:r w:rsidR="004B23AD" w:rsidRPr="008F7986">
        <w:rPr>
          <w:color w:val="000000"/>
          <w:lang w:val="en-US"/>
        </w:rPr>
        <w:tab/>
      </w:r>
      <w:r w:rsidR="004779D6" w:rsidRPr="008F7986">
        <w:rPr>
          <w:color w:val="000000"/>
          <w:lang w:val="en-US"/>
        </w:rPr>
        <w:t xml:space="preserve">PRACH </w:t>
      </w:r>
      <w:r w:rsidR="00FC1F50" w:rsidRPr="008F7986">
        <w:rPr>
          <w:lang w:val="en-US"/>
        </w:rPr>
        <w:t>Configuration Table</w:t>
      </w:r>
    </w:p>
    <w:p w14:paraId="7646E748" w14:textId="5AF34F60" w:rsidR="004418AF" w:rsidRDefault="00053A7C" w:rsidP="00846462">
      <w:pPr>
        <w:jc w:val="both"/>
        <w:rPr>
          <w:lang w:val="en-US"/>
        </w:rPr>
      </w:pPr>
      <w:r>
        <w:rPr>
          <w:lang w:val="en-US"/>
        </w:rPr>
        <w:t xml:space="preserve">TS 38.211 </w:t>
      </w:r>
      <w:r w:rsidR="00F15788">
        <w:rPr>
          <w:highlight w:val="yellow"/>
          <w:lang w:val="en-US"/>
        </w:rPr>
        <w:fldChar w:fldCharType="begin"/>
      </w:r>
      <w:r w:rsidR="00F15788">
        <w:rPr>
          <w:lang w:val="en-US"/>
        </w:rPr>
        <w:instrText xml:space="preserve"> REF _Ref503538190 \r \h </w:instrText>
      </w:r>
      <w:r w:rsidR="00F15788">
        <w:rPr>
          <w:highlight w:val="yellow"/>
          <w:lang w:val="en-US"/>
        </w:rPr>
      </w:r>
      <w:r w:rsidR="00F15788">
        <w:rPr>
          <w:highlight w:val="yellow"/>
          <w:lang w:val="en-US"/>
        </w:rPr>
        <w:fldChar w:fldCharType="separate"/>
      </w:r>
      <w:r w:rsidR="00FB3639">
        <w:rPr>
          <w:lang w:val="en-US"/>
        </w:rPr>
        <w:t>[2]</w:t>
      </w:r>
      <w:r w:rsidR="00F15788">
        <w:rPr>
          <w:highlight w:val="yellow"/>
          <w:lang w:val="en-US"/>
        </w:rPr>
        <w:fldChar w:fldCharType="end"/>
      </w:r>
      <w:r>
        <w:rPr>
          <w:lang w:val="en-US"/>
        </w:rPr>
        <w:t xml:space="preserve"> </w:t>
      </w:r>
      <w:r w:rsidR="00BC29E6">
        <w:rPr>
          <w:lang w:val="en-US"/>
        </w:rPr>
        <w:t>has the Random access configurations in FR1 for paired and unpaired spectrum</w:t>
      </w:r>
      <w:r w:rsidR="00846462">
        <w:rPr>
          <w:lang w:val="en-US"/>
        </w:rPr>
        <w:t xml:space="preserve"> and FR2 for unpaired spectrum</w:t>
      </w:r>
      <w:r w:rsidR="00BC29E6">
        <w:rPr>
          <w:lang w:val="en-US"/>
        </w:rPr>
        <w:t xml:space="preserve">. </w:t>
      </w:r>
      <w:r w:rsidR="0092762C">
        <w:rPr>
          <w:lang w:val="en-US"/>
        </w:rPr>
        <w:t>However, t</w:t>
      </w:r>
      <w:r w:rsidR="00846462">
        <w:rPr>
          <w:lang w:val="en-US"/>
        </w:rPr>
        <w:t>he following configuration</w:t>
      </w:r>
      <w:r w:rsidR="00E25954">
        <w:rPr>
          <w:lang w:val="en-US"/>
        </w:rPr>
        <w:t>s</w:t>
      </w:r>
      <w:r w:rsidR="00846462">
        <w:rPr>
          <w:lang w:val="en-US"/>
        </w:rPr>
        <w:t xml:space="preserve"> for FR2 are not finalized yet</w:t>
      </w:r>
      <w:r w:rsidR="004418AF">
        <w:rPr>
          <w:lang w:val="en-US"/>
        </w:rPr>
        <w:t>.</w:t>
      </w:r>
    </w:p>
    <w:p w14:paraId="1BCB57B1" w14:textId="5B98E252" w:rsidR="004418AF" w:rsidRDefault="004418AF" w:rsidP="004418AF">
      <w:pPr>
        <w:pStyle w:val="Caption"/>
        <w:keepNext/>
      </w:pPr>
      <w:r>
        <w:t xml:space="preserve">Table </w:t>
      </w:r>
      <w:r>
        <w:fldChar w:fldCharType="begin"/>
      </w:r>
      <w:r>
        <w:instrText xml:space="preserve"> SEQ Table \* ARABIC </w:instrText>
      </w:r>
      <w:r>
        <w:fldChar w:fldCharType="separate"/>
      </w:r>
      <w:r w:rsidR="00FB3639">
        <w:rPr>
          <w:noProof/>
        </w:rPr>
        <w:t>1</w:t>
      </w:r>
      <w:r>
        <w:fldChar w:fldCharType="end"/>
      </w:r>
      <w:r>
        <w:rPr>
          <w:lang w:val="en-US"/>
        </w:rPr>
        <w:t>: PRACH Configurations in FR2 that are not finalized.</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846462" w:rsidRPr="007F64E9" w14:paraId="562C40B2" w14:textId="77777777" w:rsidTr="0026682B">
        <w:trPr>
          <w:jc w:val="center"/>
        </w:trPr>
        <w:tc>
          <w:tcPr>
            <w:tcW w:w="988" w:type="dxa"/>
            <w:shd w:val="clear" w:color="auto" w:fill="auto"/>
          </w:tcPr>
          <w:p w14:paraId="7D6CA565" w14:textId="77777777" w:rsidR="00846462" w:rsidRPr="007F64E9" w:rsidRDefault="00846462" w:rsidP="0026682B">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4C12061B" w14:textId="77777777" w:rsidR="00846462" w:rsidRPr="007F64E9" w:rsidRDefault="00846462" w:rsidP="0026682B">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6A8121BB" w14:textId="77777777" w:rsidR="00846462" w:rsidRPr="007F64E9" w:rsidRDefault="00846462" w:rsidP="0026682B">
            <w:pPr>
              <w:pStyle w:val="TAH"/>
              <w:rPr>
                <w:rFonts w:eastAsia="Batang"/>
              </w:rPr>
            </w:pPr>
            <w:r w:rsidRPr="007F64E9">
              <w:rPr>
                <w:rFonts w:eastAsia="Batang"/>
                <w:noProof/>
              </w:rPr>
              <w:drawing>
                <wp:inline distT="0" distB="0" distL="0" distR="0" wp14:anchorId="7ABAD8EF" wp14:editId="6D2134B8">
                  <wp:extent cx="848995" cy="196215"/>
                  <wp:effectExtent l="0" t="0" r="825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76F800A9" w14:textId="77777777" w:rsidR="00846462" w:rsidRPr="007F64E9" w:rsidRDefault="00846462" w:rsidP="0026682B">
            <w:pPr>
              <w:pStyle w:val="TAH"/>
              <w:rPr>
                <w:rFonts w:eastAsia="Batang"/>
              </w:rPr>
            </w:pPr>
            <w:r w:rsidRPr="007F64E9">
              <w:rPr>
                <w:rFonts w:eastAsia="Batang"/>
              </w:rPr>
              <w:t>Slot number</w:t>
            </w:r>
          </w:p>
        </w:tc>
        <w:tc>
          <w:tcPr>
            <w:tcW w:w="1020" w:type="dxa"/>
            <w:shd w:val="clear" w:color="auto" w:fill="auto"/>
          </w:tcPr>
          <w:p w14:paraId="233E4BA8" w14:textId="77777777" w:rsidR="00846462" w:rsidRPr="007F64E9" w:rsidRDefault="00846462" w:rsidP="0026682B">
            <w:pPr>
              <w:pStyle w:val="TAH"/>
              <w:rPr>
                <w:rFonts w:eastAsia="Batang"/>
              </w:rPr>
            </w:pPr>
            <w:r w:rsidRPr="007F64E9">
              <w:rPr>
                <w:rFonts w:eastAsia="Batang"/>
              </w:rPr>
              <w:t>Starting symbol</w:t>
            </w:r>
          </w:p>
        </w:tc>
        <w:tc>
          <w:tcPr>
            <w:tcW w:w="992" w:type="dxa"/>
          </w:tcPr>
          <w:p w14:paraId="27E9340A" w14:textId="77777777" w:rsidR="00846462" w:rsidRPr="007F64E9" w:rsidRDefault="00846462" w:rsidP="0026682B">
            <w:pPr>
              <w:pStyle w:val="TAH"/>
              <w:rPr>
                <w:rFonts w:eastAsia="Batang"/>
              </w:rPr>
            </w:pPr>
            <w:r w:rsidRPr="007F64E9">
              <w:rPr>
                <w:rFonts w:eastAsia="Batang"/>
              </w:rPr>
              <w:t>Number of PRACH slots within a 60 kHz slot</w:t>
            </w:r>
          </w:p>
        </w:tc>
        <w:tc>
          <w:tcPr>
            <w:tcW w:w="1134" w:type="dxa"/>
          </w:tcPr>
          <w:p w14:paraId="387E2C77" w14:textId="77777777" w:rsidR="00846462" w:rsidRPr="007F64E9" w:rsidRDefault="00846462" w:rsidP="0026682B">
            <w:pPr>
              <w:pStyle w:val="TAH"/>
              <w:rPr>
                <w:rFonts w:eastAsia="Batang"/>
              </w:rPr>
            </w:pPr>
            <w:r w:rsidRPr="007F64E9">
              <w:rPr>
                <w:rFonts w:eastAsia="Batang"/>
                <w:noProof/>
              </w:rPr>
              <w:drawing>
                <wp:inline distT="0" distB="0" distL="0" distR="0" wp14:anchorId="2DF06643" wp14:editId="7A8FF612">
                  <wp:extent cx="391795" cy="196215"/>
                  <wp:effectExtent l="0" t="0" r="825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5B7C99FC" w14:textId="77777777" w:rsidR="00846462" w:rsidRPr="007F64E9" w:rsidRDefault="00846462" w:rsidP="0026682B">
            <w:pPr>
              <w:pStyle w:val="TAH"/>
              <w:rPr>
                <w:rFonts w:eastAsia="Batang"/>
              </w:rPr>
            </w:pPr>
            <w:r w:rsidRPr="007F64E9">
              <w:rPr>
                <w:rFonts w:eastAsia="Batang"/>
                <w:noProof/>
              </w:rPr>
              <w:drawing>
                <wp:inline distT="0" distB="0" distL="0" distR="0" wp14:anchorId="7FE019A7" wp14:editId="53452B74">
                  <wp:extent cx="260985" cy="196215"/>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846462" w:rsidRPr="007F64E9" w14:paraId="1311DA83" w14:textId="77777777" w:rsidTr="0026682B">
        <w:trPr>
          <w:jc w:val="center"/>
        </w:trPr>
        <w:tc>
          <w:tcPr>
            <w:tcW w:w="988" w:type="dxa"/>
            <w:shd w:val="clear" w:color="auto" w:fill="auto"/>
            <w:vAlign w:val="center"/>
          </w:tcPr>
          <w:p w14:paraId="773E27E1" w14:textId="77777777" w:rsidR="00846462" w:rsidRPr="007F64E9" w:rsidRDefault="00846462" w:rsidP="0026682B">
            <w:pPr>
              <w:pStyle w:val="TAC"/>
              <w:rPr>
                <w:rFonts w:eastAsia="Batang"/>
              </w:rPr>
            </w:pPr>
            <w:r w:rsidRPr="007F64E9">
              <w:rPr>
                <w:rFonts w:eastAsia="Batang"/>
              </w:rPr>
              <w:t>78</w:t>
            </w:r>
          </w:p>
        </w:tc>
        <w:tc>
          <w:tcPr>
            <w:tcW w:w="1134" w:type="dxa"/>
            <w:shd w:val="clear" w:color="auto" w:fill="auto"/>
          </w:tcPr>
          <w:p w14:paraId="268CDADA" w14:textId="77777777" w:rsidR="00846462" w:rsidRPr="007F64E9" w:rsidRDefault="00846462" w:rsidP="0026682B">
            <w:pPr>
              <w:pStyle w:val="TAC"/>
              <w:rPr>
                <w:rFonts w:eastAsia="Batang"/>
              </w:rPr>
            </w:pPr>
            <w:r w:rsidRPr="007F64E9">
              <w:rPr>
                <w:rFonts w:eastAsia="Batang"/>
              </w:rPr>
              <w:t>A3</w:t>
            </w:r>
          </w:p>
        </w:tc>
        <w:tc>
          <w:tcPr>
            <w:tcW w:w="708" w:type="dxa"/>
            <w:shd w:val="clear" w:color="auto" w:fill="auto"/>
          </w:tcPr>
          <w:p w14:paraId="04B49745" w14:textId="77777777" w:rsidR="00846462" w:rsidRPr="007F64E9" w:rsidRDefault="00846462" w:rsidP="0026682B">
            <w:pPr>
              <w:pStyle w:val="TAC"/>
              <w:rPr>
                <w:rFonts w:eastAsia="Batang"/>
              </w:rPr>
            </w:pPr>
            <w:r w:rsidRPr="007F64E9">
              <w:rPr>
                <w:rFonts w:eastAsia="Batang"/>
              </w:rPr>
              <w:t>1</w:t>
            </w:r>
          </w:p>
        </w:tc>
        <w:tc>
          <w:tcPr>
            <w:tcW w:w="851" w:type="dxa"/>
            <w:shd w:val="clear" w:color="auto" w:fill="auto"/>
          </w:tcPr>
          <w:p w14:paraId="1F1BDCC7" w14:textId="77777777" w:rsidR="00846462" w:rsidRPr="007F64E9" w:rsidRDefault="00846462" w:rsidP="0026682B">
            <w:pPr>
              <w:pStyle w:val="TAC"/>
              <w:rPr>
                <w:rFonts w:eastAsia="Batang"/>
              </w:rPr>
            </w:pPr>
            <w:r w:rsidRPr="007F64E9">
              <w:rPr>
                <w:rFonts w:eastAsia="Batang"/>
              </w:rPr>
              <w:t>0</w:t>
            </w:r>
          </w:p>
        </w:tc>
        <w:tc>
          <w:tcPr>
            <w:tcW w:w="2524" w:type="dxa"/>
            <w:shd w:val="clear" w:color="auto" w:fill="auto"/>
          </w:tcPr>
          <w:p w14:paraId="0AF1864D" w14:textId="77777777" w:rsidR="00846462" w:rsidRPr="007F64E9" w:rsidRDefault="00846462" w:rsidP="0026682B">
            <w:pPr>
              <w:pStyle w:val="TAC"/>
              <w:rPr>
                <w:rFonts w:eastAsia="Batang"/>
              </w:rPr>
            </w:pPr>
            <w:r>
              <w:rPr>
                <w:rFonts w:cs="Arial"/>
                <w:szCs w:val="18"/>
                <w:shd w:val="clear" w:color="auto" w:fill="FFFFFF"/>
              </w:rPr>
              <w:t>7,15,23</w:t>
            </w:r>
            <w:r w:rsidRPr="007F64E9">
              <w:rPr>
                <w:rFonts w:cs="Arial"/>
                <w:szCs w:val="18"/>
                <w:shd w:val="clear" w:color="auto" w:fill="FFFFFF"/>
              </w:rPr>
              <w:t>,31,39 or</w:t>
            </w:r>
            <w:r w:rsidRPr="007F64E9">
              <w:rPr>
                <w:rFonts w:eastAsia="Batang"/>
              </w:rPr>
              <w:t xml:space="preserve"> 9,11,13</w:t>
            </w:r>
          </w:p>
        </w:tc>
        <w:tc>
          <w:tcPr>
            <w:tcW w:w="1020" w:type="dxa"/>
            <w:shd w:val="clear" w:color="auto" w:fill="auto"/>
          </w:tcPr>
          <w:p w14:paraId="6EBA00CD" w14:textId="77777777" w:rsidR="00846462" w:rsidRPr="007F64E9" w:rsidRDefault="00846462" w:rsidP="0026682B">
            <w:pPr>
              <w:pStyle w:val="TAC"/>
              <w:rPr>
                <w:rFonts w:eastAsia="Batang"/>
              </w:rPr>
            </w:pPr>
            <w:r w:rsidRPr="007F64E9">
              <w:rPr>
                <w:rFonts w:eastAsia="Batang"/>
              </w:rPr>
              <w:t>2</w:t>
            </w:r>
          </w:p>
        </w:tc>
        <w:tc>
          <w:tcPr>
            <w:tcW w:w="992" w:type="dxa"/>
          </w:tcPr>
          <w:p w14:paraId="70BDA797" w14:textId="77777777" w:rsidR="00846462" w:rsidRPr="007F64E9" w:rsidRDefault="00846462" w:rsidP="0026682B">
            <w:pPr>
              <w:pStyle w:val="TAC"/>
              <w:rPr>
                <w:rFonts w:eastAsia="Batang"/>
              </w:rPr>
            </w:pPr>
            <w:r w:rsidRPr="007F64E9">
              <w:rPr>
                <w:rFonts w:eastAsia="Batang"/>
              </w:rPr>
              <w:t>1</w:t>
            </w:r>
          </w:p>
        </w:tc>
        <w:tc>
          <w:tcPr>
            <w:tcW w:w="1134" w:type="dxa"/>
          </w:tcPr>
          <w:p w14:paraId="36D33415" w14:textId="77777777" w:rsidR="00846462" w:rsidRPr="007F64E9" w:rsidRDefault="00846462" w:rsidP="0026682B">
            <w:pPr>
              <w:pStyle w:val="TAC"/>
              <w:rPr>
                <w:rFonts w:eastAsia="Batang"/>
              </w:rPr>
            </w:pPr>
            <w:r w:rsidRPr="007F64E9">
              <w:rPr>
                <w:rFonts w:eastAsia="Batang"/>
              </w:rPr>
              <w:t>2</w:t>
            </w:r>
          </w:p>
        </w:tc>
        <w:tc>
          <w:tcPr>
            <w:tcW w:w="981" w:type="dxa"/>
          </w:tcPr>
          <w:p w14:paraId="5F81D694" w14:textId="77777777" w:rsidR="00846462" w:rsidRPr="007F64E9" w:rsidRDefault="00846462" w:rsidP="0026682B">
            <w:pPr>
              <w:pStyle w:val="TAC"/>
              <w:rPr>
                <w:rFonts w:eastAsia="Batang"/>
              </w:rPr>
            </w:pPr>
            <w:r w:rsidRPr="007F64E9">
              <w:rPr>
                <w:rFonts w:eastAsia="Batang"/>
              </w:rPr>
              <w:t>6</w:t>
            </w:r>
          </w:p>
        </w:tc>
      </w:tr>
      <w:tr w:rsidR="00846462" w:rsidRPr="007F64E9" w14:paraId="3FC1CB60" w14:textId="77777777" w:rsidTr="00846462">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7110F36" w14:textId="77777777" w:rsidR="00846462" w:rsidRPr="007F64E9" w:rsidRDefault="00846462" w:rsidP="0026682B">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14A01" w14:textId="77777777" w:rsidR="00846462" w:rsidRPr="007F64E9" w:rsidRDefault="00846462" w:rsidP="0026682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00FBD3" w14:textId="77777777" w:rsidR="00846462" w:rsidRPr="007F64E9" w:rsidRDefault="00846462" w:rsidP="0026682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C9CA55" w14:textId="77777777" w:rsidR="00846462" w:rsidRPr="007F64E9" w:rsidRDefault="00846462" w:rsidP="0026682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4F64024F" w14:textId="77777777" w:rsidR="00846462" w:rsidRPr="00846462" w:rsidRDefault="00846462" w:rsidP="0026682B">
            <w:pPr>
              <w:pStyle w:val="TAC"/>
              <w:rPr>
                <w:rFonts w:cs="Arial"/>
                <w:szCs w:val="18"/>
                <w:shd w:val="clear" w:color="auto" w:fill="FFFFFF"/>
              </w:rPr>
            </w:pPr>
            <w:r w:rsidRPr="00846462">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AB96BF6" w14:textId="77777777" w:rsidR="00846462" w:rsidRPr="007F64E9" w:rsidRDefault="00846462" w:rsidP="0026682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466F9F59" w14:textId="77777777" w:rsidR="00846462" w:rsidRPr="007F64E9" w:rsidRDefault="00846462" w:rsidP="0026682B">
            <w:pPr>
              <w:pStyle w:val="TAC"/>
              <w:rPr>
                <w:rFonts w:eastAsia="Batang"/>
              </w:rPr>
            </w:pPr>
            <w:r w:rsidRPr="007F64E9">
              <w:rPr>
                <w:rFonts w:eastAsia="Batang"/>
              </w:rPr>
              <w:t>[1 or 2]</w:t>
            </w:r>
          </w:p>
        </w:tc>
        <w:tc>
          <w:tcPr>
            <w:tcW w:w="1134" w:type="dxa"/>
            <w:tcBorders>
              <w:top w:val="single" w:sz="4" w:space="0" w:color="auto"/>
              <w:left w:val="single" w:sz="4" w:space="0" w:color="auto"/>
              <w:bottom w:val="single" w:sz="4" w:space="0" w:color="auto"/>
              <w:right w:val="single" w:sz="4" w:space="0" w:color="auto"/>
            </w:tcBorders>
          </w:tcPr>
          <w:p w14:paraId="4340F126" w14:textId="77777777" w:rsidR="00846462" w:rsidRPr="007F64E9" w:rsidRDefault="00846462" w:rsidP="0026682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D701426" w14:textId="77777777" w:rsidR="00846462" w:rsidRPr="007F64E9" w:rsidRDefault="00846462" w:rsidP="0026682B">
            <w:pPr>
              <w:pStyle w:val="TAC"/>
              <w:rPr>
                <w:rFonts w:eastAsia="Batang"/>
              </w:rPr>
            </w:pPr>
            <w:r w:rsidRPr="007F64E9">
              <w:rPr>
                <w:rFonts w:eastAsia="Batang"/>
              </w:rPr>
              <w:t>12</w:t>
            </w:r>
          </w:p>
        </w:tc>
      </w:tr>
      <w:tr w:rsidR="00846462" w:rsidRPr="007F64E9" w14:paraId="4F49F48D" w14:textId="77777777" w:rsidTr="00846462">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5C1CC26" w14:textId="77777777" w:rsidR="00846462" w:rsidRPr="007F64E9" w:rsidRDefault="00846462" w:rsidP="0026682B">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C1B009" w14:textId="77777777" w:rsidR="00846462" w:rsidRPr="007F64E9" w:rsidRDefault="00846462" w:rsidP="0026682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8B2821" w14:textId="77777777" w:rsidR="00846462" w:rsidRPr="007F64E9" w:rsidRDefault="00846462" w:rsidP="0026682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F522D" w14:textId="77777777" w:rsidR="00846462" w:rsidRPr="007F64E9" w:rsidRDefault="00846462" w:rsidP="0026682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2D508089" w14:textId="77777777" w:rsidR="00846462" w:rsidRPr="00846462" w:rsidRDefault="00846462" w:rsidP="0026682B">
            <w:pPr>
              <w:pStyle w:val="TAC"/>
              <w:rPr>
                <w:rFonts w:cs="Arial"/>
                <w:szCs w:val="18"/>
                <w:shd w:val="clear" w:color="auto" w:fill="FFFFFF"/>
              </w:rPr>
            </w:pPr>
            <w:r w:rsidRPr="00846462">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45FC8BD" w14:textId="77777777" w:rsidR="00846462" w:rsidRPr="007F64E9" w:rsidRDefault="00846462" w:rsidP="0026682B">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69A49A47" w14:textId="77777777" w:rsidR="00846462" w:rsidRPr="007F64E9" w:rsidRDefault="00846462" w:rsidP="0026682B">
            <w:pPr>
              <w:pStyle w:val="TAC"/>
              <w:rPr>
                <w:rFonts w:eastAsia="Batang"/>
              </w:rPr>
            </w:pPr>
            <w:r w:rsidRPr="007F64E9">
              <w:rPr>
                <w:rFonts w:eastAsia="Batang"/>
              </w:rPr>
              <w:t>[1 or 2]</w:t>
            </w:r>
          </w:p>
        </w:tc>
        <w:tc>
          <w:tcPr>
            <w:tcW w:w="1134" w:type="dxa"/>
            <w:tcBorders>
              <w:top w:val="single" w:sz="4" w:space="0" w:color="auto"/>
              <w:left w:val="single" w:sz="4" w:space="0" w:color="auto"/>
              <w:bottom w:val="single" w:sz="4" w:space="0" w:color="auto"/>
              <w:right w:val="single" w:sz="4" w:space="0" w:color="auto"/>
            </w:tcBorders>
          </w:tcPr>
          <w:p w14:paraId="6ABF88A8" w14:textId="77777777" w:rsidR="00846462" w:rsidRPr="007F64E9" w:rsidRDefault="00846462" w:rsidP="0026682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0EA8054" w14:textId="77777777" w:rsidR="00846462" w:rsidRPr="007F64E9" w:rsidRDefault="00846462" w:rsidP="0026682B">
            <w:pPr>
              <w:pStyle w:val="TAC"/>
              <w:rPr>
                <w:rFonts w:eastAsia="Batang"/>
              </w:rPr>
            </w:pPr>
            <w:r w:rsidRPr="007F64E9">
              <w:rPr>
                <w:rFonts w:eastAsia="Batang"/>
              </w:rPr>
              <w:t>12</w:t>
            </w:r>
          </w:p>
        </w:tc>
      </w:tr>
      <w:tr w:rsidR="00846462" w:rsidRPr="007F64E9" w14:paraId="43A6824B" w14:textId="77777777" w:rsidTr="00846462">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857F4DF" w14:textId="77777777" w:rsidR="00846462" w:rsidRPr="007F64E9" w:rsidRDefault="00846462" w:rsidP="0026682B">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59EA0D" w14:textId="77777777" w:rsidR="00846462" w:rsidRPr="007F64E9" w:rsidRDefault="00846462" w:rsidP="0026682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74C2CD" w14:textId="77777777" w:rsidR="00846462" w:rsidRPr="007F64E9" w:rsidRDefault="00846462" w:rsidP="0026682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1F049" w14:textId="77777777" w:rsidR="00846462" w:rsidRPr="007F64E9" w:rsidRDefault="00846462" w:rsidP="0026682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334C1B1A" w14:textId="77777777" w:rsidR="00846462" w:rsidRPr="00846462" w:rsidRDefault="00846462" w:rsidP="0026682B">
            <w:pPr>
              <w:pStyle w:val="TAC"/>
              <w:rPr>
                <w:rFonts w:cs="Arial"/>
                <w:szCs w:val="18"/>
                <w:shd w:val="clear" w:color="auto" w:fill="FFFFFF"/>
              </w:rPr>
            </w:pPr>
            <w:r w:rsidRPr="00846462">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B89495" w14:textId="77777777" w:rsidR="00846462" w:rsidRPr="007F64E9" w:rsidRDefault="00846462" w:rsidP="0026682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0928CD55" w14:textId="77777777" w:rsidR="00846462" w:rsidRPr="007F64E9" w:rsidRDefault="00846462" w:rsidP="0026682B">
            <w:pPr>
              <w:pStyle w:val="TAC"/>
              <w:rPr>
                <w:rFonts w:eastAsia="Batang"/>
              </w:rPr>
            </w:pPr>
            <w:r w:rsidRPr="007F64E9">
              <w:rPr>
                <w:rFonts w:eastAsia="Batang"/>
              </w:rPr>
              <w:t>[1 or 2]</w:t>
            </w:r>
          </w:p>
        </w:tc>
        <w:tc>
          <w:tcPr>
            <w:tcW w:w="1134" w:type="dxa"/>
            <w:tcBorders>
              <w:top w:val="single" w:sz="4" w:space="0" w:color="auto"/>
              <w:left w:val="single" w:sz="4" w:space="0" w:color="auto"/>
              <w:bottom w:val="single" w:sz="4" w:space="0" w:color="auto"/>
              <w:right w:val="single" w:sz="4" w:space="0" w:color="auto"/>
            </w:tcBorders>
          </w:tcPr>
          <w:p w14:paraId="7D59E801" w14:textId="77777777" w:rsidR="00846462" w:rsidRPr="007F64E9" w:rsidRDefault="00846462" w:rsidP="0026682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7D265C0E" w14:textId="77777777" w:rsidR="00846462" w:rsidRPr="007F64E9" w:rsidRDefault="00846462" w:rsidP="0026682B">
            <w:pPr>
              <w:pStyle w:val="TAC"/>
              <w:rPr>
                <w:rFonts w:eastAsia="Batang"/>
              </w:rPr>
            </w:pPr>
            <w:r w:rsidRPr="007F64E9">
              <w:rPr>
                <w:rFonts w:eastAsia="Batang"/>
              </w:rPr>
              <w:t>12</w:t>
            </w:r>
          </w:p>
        </w:tc>
      </w:tr>
      <w:tr w:rsidR="00846462" w:rsidRPr="007F64E9" w14:paraId="7065FCA7" w14:textId="77777777" w:rsidTr="00846462">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F1C4C1D" w14:textId="77777777" w:rsidR="00846462" w:rsidRPr="007F64E9" w:rsidRDefault="00846462" w:rsidP="0026682B">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A0F1BD" w14:textId="77777777" w:rsidR="00846462" w:rsidRPr="007F64E9" w:rsidRDefault="00846462" w:rsidP="0026682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66CD94" w14:textId="77777777" w:rsidR="00846462" w:rsidRPr="007F64E9" w:rsidRDefault="00846462" w:rsidP="0026682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E99296" w14:textId="77777777" w:rsidR="00846462" w:rsidRPr="007F64E9" w:rsidRDefault="00846462" w:rsidP="0026682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DA96CF0" w14:textId="77777777" w:rsidR="00846462" w:rsidRPr="00846462" w:rsidRDefault="00846462" w:rsidP="0026682B">
            <w:pPr>
              <w:pStyle w:val="TAC"/>
              <w:rPr>
                <w:rFonts w:cs="Arial"/>
                <w:szCs w:val="18"/>
                <w:shd w:val="clear" w:color="auto" w:fill="FFFFFF"/>
              </w:rPr>
            </w:pPr>
            <w:r w:rsidRPr="00846462">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7C53B55" w14:textId="77777777" w:rsidR="00846462" w:rsidRPr="007F64E9" w:rsidRDefault="00846462" w:rsidP="0026682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482075F" w14:textId="77777777" w:rsidR="00846462" w:rsidRPr="007F64E9" w:rsidRDefault="00846462" w:rsidP="0026682B">
            <w:pPr>
              <w:pStyle w:val="TAC"/>
              <w:rPr>
                <w:rFonts w:eastAsia="Batang"/>
              </w:rPr>
            </w:pPr>
            <w:r w:rsidRPr="007F64E9">
              <w:rPr>
                <w:rFonts w:eastAsia="Batang"/>
              </w:rPr>
              <w:t>[1 or 2]</w:t>
            </w:r>
          </w:p>
        </w:tc>
        <w:tc>
          <w:tcPr>
            <w:tcW w:w="1134" w:type="dxa"/>
            <w:tcBorders>
              <w:top w:val="single" w:sz="4" w:space="0" w:color="auto"/>
              <w:left w:val="single" w:sz="4" w:space="0" w:color="auto"/>
              <w:bottom w:val="single" w:sz="4" w:space="0" w:color="auto"/>
              <w:right w:val="single" w:sz="4" w:space="0" w:color="auto"/>
            </w:tcBorders>
          </w:tcPr>
          <w:p w14:paraId="5B6172AB" w14:textId="77777777" w:rsidR="00846462" w:rsidRPr="007F64E9" w:rsidRDefault="00846462" w:rsidP="0026682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4478FBF0" w14:textId="77777777" w:rsidR="00846462" w:rsidRPr="007F64E9" w:rsidRDefault="00846462" w:rsidP="0026682B">
            <w:pPr>
              <w:pStyle w:val="TAC"/>
              <w:rPr>
                <w:rFonts w:eastAsia="Batang"/>
              </w:rPr>
            </w:pPr>
            <w:r w:rsidRPr="007F64E9">
              <w:rPr>
                <w:rFonts w:eastAsia="Batang"/>
              </w:rPr>
              <w:t>12</w:t>
            </w:r>
          </w:p>
        </w:tc>
      </w:tr>
      <w:tr w:rsidR="00846462" w:rsidRPr="007F64E9" w14:paraId="2E1FEBFF" w14:textId="77777777" w:rsidTr="00846462">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DE297C3" w14:textId="77777777" w:rsidR="00846462" w:rsidRPr="007F64E9" w:rsidRDefault="00846462" w:rsidP="0026682B">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E4E8E2" w14:textId="77777777" w:rsidR="00846462" w:rsidRPr="007F64E9" w:rsidRDefault="00846462" w:rsidP="0026682B">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C70629" w14:textId="77777777" w:rsidR="00846462" w:rsidRPr="007F64E9" w:rsidRDefault="00846462" w:rsidP="0026682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4277D" w14:textId="77777777" w:rsidR="00846462" w:rsidRPr="007F64E9" w:rsidRDefault="00846462" w:rsidP="0026682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7ABC305" w14:textId="77777777" w:rsidR="00846462" w:rsidRPr="00846462" w:rsidRDefault="00846462" w:rsidP="0026682B">
            <w:pPr>
              <w:pStyle w:val="TAC"/>
              <w:rPr>
                <w:rFonts w:cs="Arial"/>
                <w:szCs w:val="18"/>
                <w:shd w:val="clear" w:color="auto" w:fill="FFFFFF"/>
              </w:rPr>
            </w:pPr>
            <w:r w:rsidRPr="00846462">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3658424" w14:textId="77777777" w:rsidR="00846462" w:rsidRPr="007F64E9" w:rsidRDefault="00846462" w:rsidP="0026682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388B0D27" w14:textId="77777777" w:rsidR="00846462" w:rsidRPr="007F64E9" w:rsidRDefault="00846462" w:rsidP="0026682B">
            <w:pPr>
              <w:pStyle w:val="TAC"/>
              <w:rPr>
                <w:rFonts w:eastAsia="Batang"/>
              </w:rPr>
            </w:pPr>
            <w:r w:rsidRPr="007F64E9">
              <w:rPr>
                <w:rFonts w:eastAsia="Batang"/>
              </w:rPr>
              <w:t>[1 or 2]</w:t>
            </w:r>
          </w:p>
        </w:tc>
        <w:tc>
          <w:tcPr>
            <w:tcW w:w="1134" w:type="dxa"/>
            <w:tcBorders>
              <w:top w:val="single" w:sz="4" w:space="0" w:color="auto"/>
              <w:left w:val="single" w:sz="4" w:space="0" w:color="auto"/>
              <w:bottom w:val="single" w:sz="4" w:space="0" w:color="auto"/>
              <w:right w:val="single" w:sz="4" w:space="0" w:color="auto"/>
            </w:tcBorders>
          </w:tcPr>
          <w:p w14:paraId="49847439" w14:textId="77777777" w:rsidR="00846462" w:rsidRPr="007F64E9" w:rsidRDefault="00846462" w:rsidP="0026682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796B8D7D" w14:textId="77777777" w:rsidR="00846462" w:rsidRPr="007F64E9" w:rsidRDefault="00846462" w:rsidP="0026682B">
            <w:pPr>
              <w:pStyle w:val="TAC"/>
              <w:rPr>
                <w:rFonts w:eastAsia="Batang"/>
              </w:rPr>
            </w:pPr>
            <w:r w:rsidRPr="007F64E9">
              <w:rPr>
                <w:rFonts w:eastAsia="Batang"/>
              </w:rPr>
              <w:t>12</w:t>
            </w:r>
          </w:p>
        </w:tc>
      </w:tr>
      <w:tr w:rsidR="00A732CA" w:rsidRPr="007F64E9" w14:paraId="7A122CBD" w14:textId="77777777" w:rsidTr="00A732C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65F674E" w14:textId="77777777" w:rsidR="00A732CA" w:rsidRPr="007F64E9" w:rsidRDefault="00A732CA" w:rsidP="0026682B">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AC24D" w14:textId="77777777" w:rsidR="00A732CA" w:rsidRPr="007F64E9" w:rsidRDefault="00A732CA" w:rsidP="0026682B">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CCC8D5" w14:textId="77777777" w:rsidR="00A732CA" w:rsidRPr="007F64E9" w:rsidRDefault="00A732CA" w:rsidP="0026682B">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416A72" w14:textId="77777777" w:rsidR="00A732CA" w:rsidRPr="007F64E9" w:rsidRDefault="00A732CA" w:rsidP="0026682B">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3F9D73CD" w14:textId="77777777" w:rsidR="00A732CA" w:rsidRPr="00A732CA" w:rsidRDefault="00A732CA" w:rsidP="0026682B">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67057E4" w14:textId="77777777" w:rsidR="00A732CA" w:rsidRPr="007F64E9" w:rsidRDefault="00A732CA" w:rsidP="0026682B">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6EE88630" w14:textId="77777777" w:rsidR="00A732CA" w:rsidRPr="007F64E9" w:rsidRDefault="00A732CA" w:rsidP="0026682B">
            <w:pPr>
              <w:pStyle w:val="TAC"/>
              <w:rPr>
                <w:rFonts w:eastAsia="Batang"/>
              </w:rPr>
            </w:pPr>
            <w:r w:rsidRPr="007F64E9">
              <w:rPr>
                <w:rFonts w:eastAsia="Batang"/>
              </w:rPr>
              <w:t>[1 or 2]</w:t>
            </w:r>
          </w:p>
        </w:tc>
        <w:tc>
          <w:tcPr>
            <w:tcW w:w="1134" w:type="dxa"/>
            <w:tcBorders>
              <w:top w:val="single" w:sz="4" w:space="0" w:color="auto"/>
              <w:left w:val="single" w:sz="4" w:space="0" w:color="auto"/>
              <w:bottom w:val="single" w:sz="4" w:space="0" w:color="auto"/>
              <w:right w:val="single" w:sz="4" w:space="0" w:color="auto"/>
            </w:tcBorders>
          </w:tcPr>
          <w:p w14:paraId="6970E0C3" w14:textId="77777777" w:rsidR="00A732CA" w:rsidRPr="007F64E9" w:rsidRDefault="00A732CA" w:rsidP="0026682B">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2A6B8676" w14:textId="77777777" w:rsidR="00A732CA" w:rsidRPr="007F64E9" w:rsidRDefault="00A732CA" w:rsidP="0026682B">
            <w:pPr>
              <w:pStyle w:val="TAC"/>
              <w:rPr>
                <w:rFonts w:eastAsia="Batang"/>
              </w:rPr>
            </w:pPr>
            <w:r w:rsidRPr="007F64E9">
              <w:rPr>
                <w:rFonts w:eastAsia="Batang"/>
              </w:rPr>
              <w:t>2</w:t>
            </w:r>
          </w:p>
        </w:tc>
      </w:tr>
      <w:tr w:rsidR="00A732CA" w:rsidRPr="007F64E9" w14:paraId="3D0EE1F1" w14:textId="77777777" w:rsidTr="00A732C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B82EE4" w14:textId="77777777" w:rsidR="00A732CA" w:rsidRPr="007F64E9" w:rsidRDefault="00A732CA" w:rsidP="0026682B">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EB9FFF" w14:textId="77777777" w:rsidR="00A732CA" w:rsidRPr="007F64E9" w:rsidRDefault="00A732CA" w:rsidP="0026682B">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65B1D6" w14:textId="77777777" w:rsidR="00A732CA" w:rsidRPr="007F64E9" w:rsidRDefault="00A732CA" w:rsidP="0026682B">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41B0F" w14:textId="77777777" w:rsidR="00A732CA" w:rsidRPr="007F64E9" w:rsidRDefault="00A732CA" w:rsidP="0026682B">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96EF0C1" w14:textId="77777777" w:rsidR="00A732CA" w:rsidRPr="00A732CA" w:rsidRDefault="00A732CA" w:rsidP="0026682B">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01701F2" w14:textId="77777777" w:rsidR="00A732CA" w:rsidRPr="007F64E9" w:rsidRDefault="00A732CA" w:rsidP="0026682B">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5DB24E9E" w14:textId="77777777" w:rsidR="00A732CA" w:rsidRPr="007F64E9" w:rsidRDefault="00A732CA" w:rsidP="0026682B">
            <w:pPr>
              <w:pStyle w:val="TAC"/>
              <w:rPr>
                <w:rFonts w:eastAsia="Batang"/>
              </w:rPr>
            </w:pPr>
            <w:r w:rsidRPr="007F64E9">
              <w:rPr>
                <w:rFonts w:eastAsia="Batang"/>
              </w:rPr>
              <w:t>[1 or 2]</w:t>
            </w:r>
          </w:p>
        </w:tc>
        <w:tc>
          <w:tcPr>
            <w:tcW w:w="1134" w:type="dxa"/>
            <w:tcBorders>
              <w:top w:val="single" w:sz="4" w:space="0" w:color="auto"/>
              <w:left w:val="single" w:sz="4" w:space="0" w:color="auto"/>
              <w:bottom w:val="single" w:sz="4" w:space="0" w:color="auto"/>
              <w:right w:val="single" w:sz="4" w:space="0" w:color="auto"/>
            </w:tcBorders>
          </w:tcPr>
          <w:p w14:paraId="1C7EFBF6" w14:textId="77777777" w:rsidR="00A732CA" w:rsidRPr="007F64E9" w:rsidRDefault="00A732CA" w:rsidP="0026682B">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4E94C9CF" w14:textId="77777777" w:rsidR="00A732CA" w:rsidRPr="007F64E9" w:rsidRDefault="00A732CA" w:rsidP="0026682B">
            <w:pPr>
              <w:pStyle w:val="TAC"/>
              <w:rPr>
                <w:rFonts w:eastAsia="Batang"/>
              </w:rPr>
            </w:pPr>
            <w:r w:rsidRPr="007F64E9">
              <w:rPr>
                <w:rFonts w:eastAsia="Batang"/>
              </w:rPr>
              <w:t>2</w:t>
            </w:r>
          </w:p>
        </w:tc>
      </w:tr>
      <w:tr w:rsidR="00A732CA" w:rsidRPr="007F64E9" w14:paraId="09263164" w14:textId="77777777" w:rsidTr="00A732C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11AB0D2" w14:textId="77777777" w:rsidR="00A732CA" w:rsidRPr="007F64E9" w:rsidRDefault="00A732CA" w:rsidP="0026682B">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E48B9" w14:textId="77777777" w:rsidR="00A732CA" w:rsidRPr="007F64E9" w:rsidRDefault="00A732CA" w:rsidP="0026682B">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38B248" w14:textId="77777777" w:rsidR="00A732CA" w:rsidRPr="007F64E9" w:rsidRDefault="00A732CA" w:rsidP="0026682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C3C29" w14:textId="77777777" w:rsidR="00A732CA" w:rsidRPr="007F64E9" w:rsidRDefault="00A732CA" w:rsidP="0026682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413CE017" w14:textId="77777777" w:rsidR="00A732CA" w:rsidRPr="00A732CA" w:rsidRDefault="00A732CA" w:rsidP="0026682B">
            <w:pPr>
              <w:pStyle w:val="TAC"/>
              <w:rPr>
                <w:rFonts w:cs="Arial"/>
                <w:szCs w:val="18"/>
                <w:shd w:val="clear" w:color="auto" w:fill="FFFFFF"/>
              </w:rPr>
            </w:pPr>
            <w:r w:rsidRPr="00A732CA">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76D9B1C" w14:textId="77777777" w:rsidR="00A732CA" w:rsidRPr="007F64E9" w:rsidRDefault="00A732CA" w:rsidP="0026682B">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22E46953" w14:textId="77777777" w:rsidR="00A732CA" w:rsidRPr="007F64E9" w:rsidRDefault="00A732CA" w:rsidP="0026682B">
            <w:pPr>
              <w:pStyle w:val="TAC"/>
              <w:rPr>
                <w:rFonts w:eastAsia="Batang"/>
              </w:rPr>
            </w:pPr>
            <w:r w:rsidRPr="007F64E9">
              <w:rPr>
                <w:rFonts w:eastAsia="Batang"/>
              </w:rPr>
              <w:t>[1 or 2]</w:t>
            </w:r>
          </w:p>
        </w:tc>
        <w:tc>
          <w:tcPr>
            <w:tcW w:w="1134" w:type="dxa"/>
            <w:tcBorders>
              <w:top w:val="single" w:sz="4" w:space="0" w:color="auto"/>
              <w:left w:val="single" w:sz="4" w:space="0" w:color="auto"/>
              <w:bottom w:val="single" w:sz="4" w:space="0" w:color="auto"/>
              <w:right w:val="single" w:sz="4" w:space="0" w:color="auto"/>
            </w:tcBorders>
          </w:tcPr>
          <w:p w14:paraId="2FA95B10" w14:textId="77777777" w:rsidR="00A732CA" w:rsidRPr="007F64E9" w:rsidRDefault="00A732CA" w:rsidP="0026682B">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0F173A59" w14:textId="77777777" w:rsidR="00A732CA" w:rsidRPr="007F64E9" w:rsidRDefault="00A732CA" w:rsidP="0026682B">
            <w:pPr>
              <w:pStyle w:val="TAC"/>
              <w:rPr>
                <w:rFonts w:eastAsia="Batang"/>
              </w:rPr>
            </w:pPr>
            <w:r w:rsidRPr="007F64E9">
              <w:rPr>
                <w:rFonts w:eastAsia="Batang"/>
              </w:rPr>
              <w:t>6</w:t>
            </w:r>
          </w:p>
        </w:tc>
      </w:tr>
      <w:tr w:rsidR="00A732CA" w:rsidRPr="007F64E9" w14:paraId="228619D1" w14:textId="77777777" w:rsidTr="00A732C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F2DDBA9" w14:textId="77777777" w:rsidR="00A732CA" w:rsidRPr="007F64E9" w:rsidRDefault="00A732CA" w:rsidP="0026682B">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09EB7" w14:textId="77777777" w:rsidR="00A732CA" w:rsidRPr="007F64E9" w:rsidRDefault="00A732CA" w:rsidP="0026682B">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E58E6C" w14:textId="77777777" w:rsidR="00A732CA" w:rsidRPr="007F64E9" w:rsidRDefault="00A732CA" w:rsidP="0026682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95AB10" w14:textId="77777777" w:rsidR="00A732CA" w:rsidRPr="007F64E9" w:rsidRDefault="00A732CA" w:rsidP="0026682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DD058E3" w14:textId="77777777" w:rsidR="00A732CA" w:rsidRPr="00A732CA" w:rsidRDefault="00A732CA" w:rsidP="0026682B">
            <w:pPr>
              <w:pStyle w:val="TAC"/>
              <w:rPr>
                <w:rFonts w:cs="Arial"/>
                <w:szCs w:val="18"/>
                <w:shd w:val="clear" w:color="auto" w:fill="FFFFFF"/>
              </w:rPr>
            </w:pPr>
            <w:r w:rsidRPr="00A732CA">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CEEA84D" w14:textId="77777777" w:rsidR="00A732CA" w:rsidRPr="007F64E9" w:rsidRDefault="00A732CA" w:rsidP="0026682B">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3ABB4F6A" w14:textId="77777777" w:rsidR="00A732CA" w:rsidRPr="007F64E9" w:rsidRDefault="00A732CA" w:rsidP="0026682B">
            <w:pPr>
              <w:pStyle w:val="TAC"/>
              <w:rPr>
                <w:rFonts w:eastAsia="Batang"/>
              </w:rPr>
            </w:pPr>
            <w:r w:rsidRPr="007F64E9">
              <w:rPr>
                <w:rFonts w:eastAsia="Batang"/>
              </w:rPr>
              <w:t>[1 or 2]</w:t>
            </w:r>
          </w:p>
        </w:tc>
        <w:tc>
          <w:tcPr>
            <w:tcW w:w="1134" w:type="dxa"/>
            <w:tcBorders>
              <w:top w:val="single" w:sz="4" w:space="0" w:color="auto"/>
              <w:left w:val="single" w:sz="4" w:space="0" w:color="auto"/>
              <w:bottom w:val="single" w:sz="4" w:space="0" w:color="auto"/>
              <w:right w:val="single" w:sz="4" w:space="0" w:color="auto"/>
            </w:tcBorders>
          </w:tcPr>
          <w:p w14:paraId="3EE26D40" w14:textId="77777777" w:rsidR="00A732CA" w:rsidRPr="007F64E9" w:rsidRDefault="00A732CA" w:rsidP="0026682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0F85FEA1" w14:textId="77777777" w:rsidR="00A732CA" w:rsidRPr="007F64E9" w:rsidRDefault="00A732CA" w:rsidP="0026682B">
            <w:pPr>
              <w:pStyle w:val="TAC"/>
              <w:rPr>
                <w:rFonts w:eastAsia="Batang"/>
              </w:rPr>
            </w:pPr>
            <w:r w:rsidRPr="007F64E9">
              <w:rPr>
                <w:rFonts w:eastAsia="Batang"/>
              </w:rPr>
              <w:t>6</w:t>
            </w:r>
          </w:p>
        </w:tc>
      </w:tr>
      <w:tr w:rsidR="00A732CA" w:rsidRPr="007F64E9" w14:paraId="086E2FCF" w14:textId="77777777" w:rsidTr="00A732C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F5BE707" w14:textId="77777777" w:rsidR="00A732CA" w:rsidRPr="007F64E9" w:rsidRDefault="00A732CA" w:rsidP="0026682B">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BAEDC7" w14:textId="77777777" w:rsidR="00A732CA" w:rsidRPr="007F64E9" w:rsidRDefault="00A732CA" w:rsidP="0026682B">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40DD43" w14:textId="77777777" w:rsidR="00A732CA" w:rsidRPr="007F64E9" w:rsidRDefault="00A732CA" w:rsidP="0026682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751161" w14:textId="77777777" w:rsidR="00A732CA" w:rsidRPr="007F64E9" w:rsidRDefault="00A732CA" w:rsidP="0026682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4A289F5D" w14:textId="77777777" w:rsidR="00A732CA" w:rsidRPr="00A732CA" w:rsidRDefault="00A732CA" w:rsidP="0026682B">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37686A2" w14:textId="77777777" w:rsidR="00A732CA" w:rsidRPr="007F64E9" w:rsidRDefault="00A732CA" w:rsidP="0026682B">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4517B225" w14:textId="77777777" w:rsidR="00A732CA" w:rsidRPr="007F64E9" w:rsidRDefault="00A732CA" w:rsidP="0026682B">
            <w:pPr>
              <w:pStyle w:val="TAC"/>
              <w:rPr>
                <w:rFonts w:eastAsia="Batang"/>
              </w:rPr>
            </w:pPr>
            <w:r w:rsidRPr="007F64E9">
              <w:rPr>
                <w:rFonts w:eastAsia="Batang"/>
              </w:rPr>
              <w:t>[1 or 2]</w:t>
            </w:r>
          </w:p>
        </w:tc>
        <w:tc>
          <w:tcPr>
            <w:tcW w:w="1134" w:type="dxa"/>
            <w:tcBorders>
              <w:top w:val="single" w:sz="4" w:space="0" w:color="auto"/>
              <w:left w:val="single" w:sz="4" w:space="0" w:color="auto"/>
              <w:bottom w:val="single" w:sz="4" w:space="0" w:color="auto"/>
              <w:right w:val="single" w:sz="4" w:space="0" w:color="auto"/>
            </w:tcBorders>
          </w:tcPr>
          <w:p w14:paraId="3919FF3F" w14:textId="77777777" w:rsidR="00A732CA" w:rsidRPr="007F64E9" w:rsidRDefault="00A732CA" w:rsidP="0026682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561EA81" w14:textId="77777777" w:rsidR="00A732CA" w:rsidRPr="007F64E9" w:rsidRDefault="00A732CA" w:rsidP="0026682B">
            <w:pPr>
              <w:pStyle w:val="TAC"/>
              <w:rPr>
                <w:rFonts w:eastAsia="Batang"/>
              </w:rPr>
            </w:pPr>
            <w:r w:rsidRPr="007F64E9">
              <w:rPr>
                <w:rFonts w:eastAsia="Batang"/>
              </w:rPr>
              <w:t>6</w:t>
            </w:r>
          </w:p>
        </w:tc>
      </w:tr>
      <w:tr w:rsidR="00A732CA" w:rsidRPr="007F64E9" w14:paraId="7F6495DC" w14:textId="77777777" w:rsidTr="00A732C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9EF0733" w14:textId="77777777" w:rsidR="00A732CA" w:rsidRPr="007F64E9" w:rsidRDefault="00A732CA" w:rsidP="0026682B">
            <w:pPr>
              <w:pStyle w:val="TAC"/>
              <w:rPr>
                <w:rFonts w:eastAsia="Batang"/>
              </w:rPr>
            </w:pPr>
            <w:r w:rsidRPr="007F64E9">
              <w:rPr>
                <w:rFonts w:eastAsia="Batang"/>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F3ECAB" w14:textId="77777777" w:rsidR="00A732CA" w:rsidRPr="007F64E9" w:rsidRDefault="00A732CA" w:rsidP="0026682B">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CB3E5B" w14:textId="77777777" w:rsidR="00A732CA" w:rsidRPr="007F64E9" w:rsidRDefault="00A732CA" w:rsidP="0026682B">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23E18E" w14:textId="77777777" w:rsidR="00A732CA" w:rsidRPr="007F64E9" w:rsidRDefault="00A732CA" w:rsidP="0026682B">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4890DCC7" w14:textId="77777777" w:rsidR="00A732CA" w:rsidRPr="00A732CA" w:rsidRDefault="00A732CA" w:rsidP="0026682B">
            <w:pPr>
              <w:pStyle w:val="TAC"/>
              <w:rPr>
                <w:rFonts w:cs="Arial"/>
                <w:szCs w:val="18"/>
                <w:shd w:val="clear" w:color="auto" w:fill="FFFFFF"/>
              </w:rPr>
            </w:pPr>
            <w:r w:rsidRPr="00A732CA">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872901D" w14:textId="77777777" w:rsidR="00A732CA" w:rsidRPr="007F64E9" w:rsidRDefault="00A732CA" w:rsidP="0026682B">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5E0F8FDC" w14:textId="77777777" w:rsidR="00A732CA" w:rsidRPr="007F64E9" w:rsidRDefault="00A732CA" w:rsidP="0026682B">
            <w:pPr>
              <w:pStyle w:val="TAC"/>
              <w:rPr>
                <w:rFonts w:eastAsia="Batang"/>
              </w:rPr>
            </w:pPr>
            <w:r w:rsidRPr="007F64E9">
              <w:rPr>
                <w:rFonts w:eastAsia="Batang"/>
              </w:rPr>
              <w:t>[1 or 2]</w:t>
            </w:r>
          </w:p>
        </w:tc>
        <w:tc>
          <w:tcPr>
            <w:tcW w:w="1134" w:type="dxa"/>
            <w:tcBorders>
              <w:top w:val="single" w:sz="4" w:space="0" w:color="auto"/>
              <w:left w:val="single" w:sz="4" w:space="0" w:color="auto"/>
              <w:bottom w:val="single" w:sz="4" w:space="0" w:color="auto"/>
              <w:right w:val="single" w:sz="4" w:space="0" w:color="auto"/>
            </w:tcBorders>
          </w:tcPr>
          <w:p w14:paraId="160ED759" w14:textId="77777777" w:rsidR="00A732CA" w:rsidRPr="007F64E9" w:rsidRDefault="00A732CA" w:rsidP="0026682B">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2681E70" w14:textId="77777777" w:rsidR="00A732CA" w:rsidRPr="007F64E9" w:rsidRDefault="00A732CA" w:rsidP="0026682B">
            <w:pPr>
              <w:pStyle w:val="TAC"/>
              <w:rPr>
                <w:rFonts w:eastAsia="Batang"/>
              </w:rPr>
            </w:pPr>
            <w:r w:rsidRPr="007F64E9">
              <w:rPr>
                <w:rFonts w:eastAsia="Batang"/>
              </w:rPr>
              <w:t>6</w:t>
            </w:r>
          </w:p>
        </w:tc>
      </w:tr>
    </w:tbl>
    <w:p w14:paraId="7C144547" w14:textId="541F076D" w:rsidR="00846462" w:rsidRDefault="00846462" w:rsidP="00846462">
      <w:pPr>
        <w:jc w:val="both"/>
        <w:rPr>
          <w:lang w:val="en-US"/>
        </w:rPr>
      </w:pPr>
    </w:p>
    <w:p w14:paraId="456CC573" w14:textId="185168BD" w:rsidR="004418AF" w:rsidRDefault="0092762C" w:rsidP="00846462">
      <w:pPr>
        <w:jc w:val="both"/>
        <w:rPr>
          <w:lang w:val="en-US"/>
        </w:rPr>
      </w:pPr>
      <w:r>
        <w:rPr>
          <w:lang w:val="en-US"/>
        </w:rPr>
        <w:t>Regarding configuration 78, two options are considered for 60KHz slots that contain the PRACH occasions, either {7, 15, 23, 31, 39} or {9, 11, 13}. Configuration 75, already uses 60 KHz slots {7, 15, 23, 31, 39}, but has a different starting symbol 0, instead of 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4418AF" w:rsidRPr="007F64E9" w14:paraId="2C870D89" w14:textId="77777777" w:rsidTr="0092762C">
        <w:trPr>
          <w:jc w:val="center"/>
        </w:trPr>
        <w:tc>
          <w:tcPr>
            <w:tcW w:w="988" w:type="dxa"/>
            <w:shd w:val="clear" w:color="auto" w:fill="auto"/>
          </w:tcPr>
          <w:p w14:paraId="46EBC200" w14:textId="77777777" w:rsidR="004418AF" w:rsidRPr="007F64E9" w:rsidRDefault="004418AF" w:rsidP="0092762C">
            <w:pPr>
              <w:pStyle w:val="TAC"/>
              <w:rPr>
                <w:rFonts w:eastAsia="Batang"/>
              </w:rPr>
            </w:pPr>
            <w:r w:rsidRPr="007F64E9">
              <w:rPr>
                <w:rFonts w:eastAsia="Batang"/>
              </w:rPr>
              <w:t>75</w:t>
            </w:r>
          </w:p>
        </w:tc>
        <w:tc>
          <w:tcPr>
            <w:tcW w:w="1134" w:type="dxa"/>
            <w:shd w:val="clear" w:color="auto" w:fill="auto"/>
          </w:tcPr>
          <w:p w14:paraId="5D7E654C" w14:textId="77777777" w:rsidR="004418AF" w:rsidRPr="007F64E9" w:rsidRDefault="004418AF" w:rsidP="0092762C">
            <w:pPr>
              <w:pStyle w:val="TAC"/>
              <w:rPr>
                <w:rFonts w:eastAsia="Batang"/>
              </w:rPr>
            </w:pPr>
            <w:r w:rsidRPr="007F64E9">
              <w:rPr>
                <w:rFonts w:eastAsia="Batang"/>
              </w:rPr>
              <w:t>A3</w:t>
            </w:r>
          </w:p>
        </w:tc>
        <w:tc>
          <w:tcPr>
            <w:tcW w:w="708" w:type="dxa"/>
            <w:shd w:val="clear" w:color="auto" w:fill="auto"/>
            <w:vAlign w:val="center"/>
          </w:tcPr>
          <w:p w14:paraId="5500F2A5" w14:textId="77777777" w:rsidR="004418AF" w:rsidRPr="007F64E9" w:rsidRDefault="004418AF" w:rsidP="0092762C">
            <w:pPr>
              <w:pStyle w:val="TAC"/>
              <w:rPr>
                <w:rFonts w:eastAsia="Batang"/>
              </w:rPr>
            </w:pPr>
            <w:r w:rsidRPr="007F64E9">
              <w:rPr>
                <w:rFonts w:eastAsia="Batang"/>
              </w:rPr>
              <w:t>1</w:t>
            </w:r>
          </w:p>
        </w:tc>
        <w:tc>
          <w:tcPr>
            <w:tcW w:w="851" w:type="dxa"/>
            <w:shd w:val="clear" w:color="auto" w:fill="auto"/>
            <w:vAlign w:val="center"/>
          </w:tcPr>
          <w:p w14:paraId="20697C36" w14:textId="77777777" w:rsidR="004418AF" w:rsidRPr="007F64E9" w:rsidRDefault="004418AF" w:rsidP="0092762C">
            <w:pPr>
              <w:pStyle w:val="TAC"/>
              <w:rPr>
                <w:rFonts w:eastAsia="Batang"/>
              </w:rPr>
            </w:pPr>
            <w:r w:rsidRPr="007F64E9">
              <w:rPr>
                <w:rFonts w:eastAsia="Batang"/>
              </w:rPr>
              <w:t>0</w:t>
            </w:r>
          </w:p>
        </w:tc>
        <w:tc>
          <w:tcPr>
            <w:tcW w:w="2524" w:type="dxa"/>
            <w:shd w:val="clear" w:color="auto" w:fill="auto"/>
            <w:vAlign w:val="center"/>
          </w:tcPr>
          <w:p w14:paraId="09CED60C" w14:textId="77777777" w:rsidR="004418AF" w:rsidRPr="007F64E9" w:rsidRDefault="004418AF" w:rsidP="0092762C">
            <w:pPr>
              <w:pStyle w:val="TAC"/>
              <w:rPr>
                <w:rFonts w:eastAsia="Batang"/>
              </w:rPr>
            </w:pPr>
            <w:r w:rsidRPr="007F64E9">
              <w:rPr>
                <w:rFonts w:eastAsia="Batang"/>
              </w:rPr>
              <w:t>7,15,23,31,39</w:t>
            </w:r>
          </w:p>
        </w:tc>
        <w:tc>
          <w:tcPr>
            <w:tcW w:w="1020" w:type="dxa"/>
            <w:shd w:val="clear" w:color="auto" w:fill="auto"/>
            <w:vAlign w:val="center"/>
          </w:tcPr>
          <w:p w14:paraId="5EF64733" w14:textId="77777777" w:rsidR="004418AF" w:rsidRPr="007F64E9" w:rsidRDefault="004418AF" w:rsidP="0092762C">
            <w:pPr>
              <w:pStyle w:val="TAC"/>
              <w:rPr>
                <w:rFonts w:eastAsia="Batang"/>
              </w:rPr>
            </w:pPr>
            <w:r w:rsidRPr="007F64E9">
              <w:rPr>
                <w:rFonts w:eastAsia="Batang"/>
              </w:rPr>
              <w:t>0</w:t>
            </w:r>
          </w:p>
        </w:tc>
        <w:tc>
          <w:tcPr>
            <w:tcW w:w="992" w:type="dxa"/>
            <w:vAlign w:val="center"/>
          </w:tcPr>
          <w:p w14:paraId="29165C40" w14:textId="77777777" w:rsidR="004418AF" w:rsidRPr="007F64E9" w:rsidRDefault="004418AF" w:rsidP="0092762C">
            <w:pPr>
              <w:pStyle w:val="TAC"/>
              <w:rPr>
                <w:rFonts w:eastAsia="Batang"/>
              </w:rPr>
            </w:pPr>
            <w:r w:rsidRPr="007F64E9">
              <w:rPr>
                <w:rFonts w:eastAsia="Batang"/>
              </w:rPr>
              <w:t>1</w:t>
            </w:r>
          </w:p>
        </w:tc>
        <w:tc>
          <w:tcPr>
            <w:tcW w:w="1134" w:type="dxa"/>
          </w:tcPr>
          <w:p w14:paraId="59DDCC3B" w14:textId="77777777" w:rsidR="004418AF" w:rsidRPr="007F64E9" w:rsidRDefault="004418AF" w:rsidP="0092762C">
            <w:pPr>
              <w:pStyle w:val="TAC"/>
              <w:rPr>
                <w:rFonts w:eastAsia="Batang"/>
              </w:rPr>
            </w:pPr>
            <w:r w:rsidRPr="007F64E9">
              <w:rPr>
                <w:rFonts w:eastAsia="Batang"/>
              </w:rPr>
              <w:t>2</w:t>
            </w:r>
          </w:p>
        </w:tc>
        <w:tc>
          <w:tcPr>
            <w:tcW w:w="981" w:type="dxa"/>
          </w:tcPr>
          <w:p w14:paraId="2CF0CA21" w14:textId="77777777" w:rsidR="004418AF" w:rsidRPr="007F64E9" w:rsidRDefault="004418AF" w:rsidP="0092762C">
            <w:pPr>
              <w:pStyle w:val="TAC"/>
              <w:rPr>
                <w:rFonts w:eastAsia="Batang"/>
              </w:rPr>
            </w:pPr>
            <w:r w:rsidRPr="007F64E9">
              <w:rPr>
                <w:rFonts w:eastAsia="Batang"/>
              </w:rPr>
              <w:t>6</w:t>
            </w:r>
          </w:p>
        </w:tc>
      </w:tr>
    </w:tbl>
    <w:p w14:paraId="3C518D95" w14:textId="639B28B6" w:rsidR="0026682B" w:rsidRDefault="0026682B" w:rsidP="00846462">
      <w:pPr>
        <w:jc w:val="both"/>
        <w:rPr>
          <w:lang w:val="en-US"/>
        </w:rPr>
      </w:pPr>
    </w:p>
    <w:p w14:paraId="5275B8AA" w14:textId="3A1D481D" w:rsidR="0092762C" w:rsidRDefault="0092762C" w:rsidP="00846462">
      <w:pPr>
        <w:jc w:val="both"/>
        <w:rPr>
          <w:lang w:val="en-US"/>
        </w:rPr>
      </w:pPr>
      <w:r>
        <w:rPr>
          <w:lang w:val="en-US"/>
        </w:rPr>
        <w:t>Hence, we propose for configuration 78, to use 60 KHz slots {9, 11, 13}.</w:t>
      </w:r>
    </w:p>
    <w:p w14:paraId="3129C0E9" w14:textId="106449AB" w:rsidR="0092762C" w:rsidRDefault="0092762C" w:rsidP="00846462">
      <w:pPr>
        <w:jc w:val="both"/>
        <w:rPr>
          <w:lang w:val="en-US"/>
        </w:rPr>
      </w:pPr>
    </w:p>
    <w:p w14:paraId="726AE362" w14:textId="5F5A492F" w:rsidR="0092762C" w:rsidRDefault="0092762C" w:rsidP="00846462">
      <w:pPr>
        <w:jc w:val="both"/>
        <w:rPr>
          <w:lang w:val="en-US"/>
        </w:rPr>
      </w:pPr>
      <w:r>
        <w:rPr>
          <w:lang w:val="en-US"/>
        </w:rPr>
        <w:t>Regarding configuration 127, 133, 135 and 138. These configurations are for preamble format B4. Preamble Format B4, has 1 PRACH occasion per RACH slot. Hence, to increase the PRACH occasion capacity at 120 KHz, it is desirable to have 2 RACH slots per 60 KHz slot.</w:t>
      </w:r>
    </w:p>
    <w:p w14:paraId="25B66EEF" w14:textId="278A3AC1" w:rsidR="0092762C" w:rsidRDefault="0092762C" w:rsidP="00846462">
      <w:pPr>
        <w:jc w:val="both"/>
        <w:rPr>
          <w:lang w:val="en-US"/>
        </w:rPr>
      </w:pPr>
      <w:r>
        <w:rPr>
          <w:lang w:val="en-US"/>
        </w:rPr>
        <w:t>Regarding configurations 144 and 146 for preamble format C0, these are analogous to configurations 0 and 3 for preamble format A1:</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4418AF" w:rsidRPr="007F64E9" w14:paraId="17C9263B" w14:textId="77777777" w:rsidTr="0092762C">
        <w:trPr>
          <w:jc w:val="center"/>
        </w:trPr>
        <w:tc>
          <w:tcPr>
            <w:tcW w:w="988" w:type="dxa"/>
            <w:shd w:val="clear" w:color="auto" w:fill="auto"/>
            <w:vAlign w:val="center"/>
          </w:tcPr>
          <w:p w14:paraId="61AEDBEB" w14:textId="77777777" w:rsidR="004418AF" w:rsidRPr="007F64E9" w:rsidRDefault="004418AF" w:rsidP="0092762C">
            <w:pPr>
              <w:pStyle w:val="TAC"/>
              <w:rPr>
                <w:rFonts w:eastAsia="Batang"/>
              </w:rPr>
            </w:pPr>
            <w:r w:rsidRPr="007F64E9">
              <w:rPr>
                <w:rFonts w:eastAsia="Batang"/>
              </w:rPr>
              <w:t>0</w:t>
            </w:r>
          </w:p>
        </w:tc>
        <w:tc>
          <w:tcPr>
            <w:tcW w:w="1134" w:type="dxa"/>
            <w:shd w:val="clear" w:color="auto" w:fill="auto"/>
            <w:vAlign w:val="center"/>
          </w:tcPr>
          <w:p w14:paraId="0C37C3E1" w14:textId="77777777" w:rsidR="004418AF" w:rsidRPr="007F64E9" w:rsidRDefault="004418AF" w:rsidP="0092762C">
            <w:pPr>
              <w:pStyle w:val="TAC"/>
              <w:rPr>
                <w:rFonts w:eastAsia="Batang"/>
              </w:rPr>
            </w:pPr>
            <w:r w:rsidRPr="007F64E9">
              <w:rPr>
                <w:rFonts w:eastAsia="Batang"/>
              </w:rPr>
              <w:t>A1</w:t>
            </w:r>
          </w:p>
        </w:tc>
        <w:tc>
          <w:tcPr>
            <w:tcW w:w="708" w:type="dxa"/>
            <w:shd w:val="clear" w:color="auto" w:fill="auto"/>
            <w:vAlign w:val="center"/>
          </w:tcPr>
          <w:p w14:paraId="52624BBB" w14:textId="77777777" w:rsidR="004418AF" w:rsidRPr="007F64E9" w:rsidRDefault="004418AF" w:rsidP="0092762C">
            <w:pPr>
              <w:pStyle w:val="TAC"/>
              <w:rPr>
                <w:rFonts w:eastAsia="Batang"/>
              </w:rPr>
            </w:pPr>
            <w:r w:rsidRPr="007F64E9">
              <w:rPr>
                <w:rFonts w:eastAsia="Batang"/>
              </w:rPr>
              <w:t>16</w:t>
            </w:r>
          </w:p>
        </w:tc>
        <w:tc>
          <w:tcPr>
            <w:tcW w:w="851" w:type="dxa"/>
            <w:shd w:val="clear" w:color="auto" w:fill="auto"/>
            <w:vAlign w:val="center"/>
          </w:tcPr>
          <w:p w14:paraId="2000193B" w14:textId="77777777" w:rsidR="004418AF" w:rsidRPr="007F64E9" w:rsidRDefault="004418AF" w:rsidP="0092762C">
            <w:pPr>
              <w:pStyle w:val="TAC"/>
              <w:rPr>
                <w:rFonts w:eastAsia="Batang"/>
              </w:rPr>
            </w:pPr>
            <w:r w:rsidRPr="007F64E9">
              <w:rPr>
                <w:rFonts w:eastAsia="Batang"/>
              </w:rPr>
              <w:t>1</w:t>
            </w:r>
          </w:p>
        </w:tc>
        <w:tc>
          <w:tcPr>
            <w:tcW w:w="2524" w:type="dxa"/>
            <w:shd w:val="clear" w:color="auto" w:fill="auto"/>
            <w:vAlign w:val="center"/>
          </w:tcPr>
          <w:p w14:paraId="3ED4AD2C" w14:textId="77777777" w:rsidR="004418AF" w:rsidRPr="007F64E9" w:rsidRDefault="004418AF" w:rsidP="0092762C">
            <w:pPr>
              <w:pStyle w:val="TAC"/>
              <w:rPr>
                <w:rFonts w:eastAsia="Batang"/>
              </w:rPr>
            </w:pPr>
            <w:r w:rsidRPr="007F64E9">
              <w:rPr>
                <w:rFonts w:eastAsia="Batang"/>
              </w:rPr>
              <w:t>4,9,14,19,24,29,34,39</w:t>
            </w:r>
          </w:p>
        </w:tc>
        <w:tc>
          <w:tcPr>
            <w:tcW w:w="1020" w:type="dxa"/>
            <w:shd w:val="clear" w:color="auto" w:fill="auto"/>
            <w:vAlign w:val="center"/>
          </w:tcPr>
          <w:p w14:paraId="0004486E" w14:textId="77777777" w:rsidR="004418AF" w:rsidRPr="007F64E9" w:rsidRDefault="004418AF" w:rsidP="0092762C">
            <w:pPr>
              <w:pStyle w:val="TAC"/>
              <w:rPr>
                <w:rFonts w:eastAsia="Batang"/>
              </w:rPr>
            </w:pPr>
            <w:r w:rsidRPr="007F64E9">
              <w:rPr>
                <w:rFonts w:eastAsia="Batang"/>
              </w:rPr>
              <w:t>0</w:t>
            </w:r>
          </w:p>
        </w:tc>
        <w:tc>
          <w:tcPr>
            <w:tcW w:w="992" w:type="dxa"/>
            <w:vAlign w:val="center"/>
          </w:tcPr>
          <w:p w14:paraId="3F5B5677" w14:textId="77777777" w:rsidR="004418AF" w:rsidRPr="007F64E9" w:rsidRDefault="004418AF" w:rsidP="0092762C">
            <w:pPr>
              <w:pStyle w:val="TAC"/>
              <w:rPr>
                <w:rFonts w:eastAsia="Batang"/>
              </w:rPr>
            </w:pPr>
            <w:r w:rsidRPr="007F64E9">
              <w:rPr>
                <w:rFonts w:eastAsia="Batang"/>
              </w:rPr>
              <w:t>2</w:t>
            </w:r>
          </w:p>
        </w:tc>
        <w:tc>
          <w:tcPr>
            <w:tcW w:w="1134" w:type="dxa"/>
            <w:vAlign w:val="center"/>
          </w:tcPr>
          <w:p w14:paraId="2E10D70B" w14:textId="77777777" w:rsidR="004418AF" w:rsidRPr="007F64E9" w:rsidRDefault="004418AF" w:rsidP="0092762C">
            <w:pPr>
              <w:pStyle w:val="TAC"/>
              <w:rPr>
                <w:rFonts w:eastAsia="Batang"/>
              </w:rPr>
            </w:pPr>
            <w:r w:rsidRPr="007F64E9">
              <w:rPr>
                <w:rFonts w:eastAsia="Batang"/>
              </w:rPr>
              <w:t>6</w:t>
            </w:r>
          </w:p>
        </w:tc>
        <w:tc>
          <w:tcPr>
            <w:tcW w:w="981" w:type="dxa"/>
          </w:tcPr>
          <w:p w14:paraId="57169118" w14:textId="77777777" w:rsidR="004418AF" w:rsidRPr="007F64E9" w:rsidRDefault="004418AF" w:rsidP="0092762C">
            <w:pPr>
              <w:pStyle w:val="TAC"/>
              <w:rPr>
                <w:rFonts w:eastAsia="Batang"/>
              </w:rPr>
            </w:pPr>
            <w:r w:rsidRPr="007F64E9">
              <w:rPr>
                <w:rFonts w:eastAsia="Batang"/>
              </w:rPr>
              <w:t>2</w:t>
            </w:r>
          </w:p>
        </w:tc>
      </w:tr>
      <w:tr w:rsidR="004418AF" w:rsidRPr="007F64E9" w14:paraId="1E1F2BCF" w14:textId="77777777" w:rsidTr="004418AF">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CCF1EAB" w14:textId="77777777" w:rsidR="004418AF" w:rsidRPr="007F64E9" w:rsidRDefault="004418AF" w:rsidP="0092762C">
            <w:pPr>
              <w:pStyle w:val="TAC"/>
              <w:rPr>
                <w:rFonts w:eastAsia="Batang"/>
              </w:rPr>
            </w:pPr>
            <w:r w:rsidRPr="007F64E9">
              <w:rPr>
                <w:rFonts w:eastAsia="Batang"/>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8310F" w14:textId="77777777" w:rsidR="004418AF" w:rsidRPr="007F64E9" w:rsidRDefault="004418AF" w:rsidP="0092762C">
            <w:pPr>
              <w:pStyle w:val="TAC"/>
              <w:rPr>
                <w:rFonts w:eastAsia="Batang"/>
              </w:rPr>
            </w:pPr>
            <w:r w:rsidRPr="007F64E9">
              <w:rPr>
                <w:rFonts w:eastAsia="Batang"/>
              </w:rPr>
              <w:t>A1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0DEC300" w14:textId="77777777" w:rsidR="004418AF" w:rsidRPr="007F64E9" w:rsidRDefault="004418AF" w:rsidP="0092762C">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EB9377" w14:textId="77777777" w:rsidR="004418AF" w:rsidRPr="007F64E9" w:rsidRDefault="004418AF" w:rsidP="0092762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48537F8" w14:textId="77777777" w:rsidR="004418AF" w:rsidRPr="007F64E9" w:rsidRDefault="004418AF" w:rsidP="0092762C">
            <w:pPr>
              <w:pStyle w:val="TAC"/>
              <w:rPr>
                <w:rFonts w:eastAsia="Batang"/>
              </w:rPr>
            </w:pPr>
            <w:r w:rsidRPr="007F64E9">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C120CD" w14:textId="77777777" w:rsidR="004418AF" w:rsidRPr="007F64E9" w:rsidRDefault="004418AF" w:rsidP="0092762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tcPr>
          <w:p w14:paraId="4D142E1D" w14:textId="77777777" w:rsidR="004418AF" w:rsidRPr="007F64E9" w:rsidRDefault="004418AF" w:rsidP="0092762C">
            <w:pPr>
              <w:pStyle w:val="TAC"/>
              <w:rPr>
                <w:rFonts w:eastAsia="Batang"/>
              </w:rPr>
            </w:pPr>
            <w:r w:rsidRPr="007F64E9">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tcPr>
          <w:p w14:paraId="1A39FFFB" w14:textId="77777777" w:rsidR="004418AF" w:rsidRPr="007F64E9" w:rsidRDefault="004418AF" w:rsidP="0092762C">
            <w:pPr>
              <w:pStyle w:val="TAC"/>
              <w:rPr>
                <w:rFonts w:eastAsia="Batang"/>
              </w:rPr>
            </w:pPr>
            <w:r w:rsidRPr="007F64E9">
              <w:rPr>
                <w:rFonts w:eastAsia="Batang"/>
              </w:rPr>
              <w:t>6</w:t>
            </w:r>
          </w:p>
        </w:tc>
        <w:tc>
          <w:tcPr>
            <w:tcW w:w="981" w:type="dxa"/>
            <w:tcBorders>
              <w:top w:val="single" w:sz="4" w:space="0" w:color="auto"/>
              <w:left w:val="single" w:sz="4" w:space="0" w:color="auto"/>
              <w:bottom w:val="single" w:sz="4" w:space="0" w:color="auto"/>
              <w:right w:val="single" w:sz="4" w:space="0" w:color="auto"/>
            </w:tcBorders>
          </w:tcPr>
          <w:p w14:paraId="3E1DF3CF" w14:textId="77777777" w:rsidR="004418AF" w:rsidRPr="007F64E9" w:rsidRDefault="004418AF" w:rsidP="0092762C">
            <w:pPr>
              <w:pStyle w:val="TAC"/>
              <w:rPr>
                <w:rFonts w:eastAsia="Batang"/>
              </w:rPr>
            </w:pPr>
            <w:r w:rsidRPr="007F64E9">
              <w:rPr>
                <w:rFonts w:eastAsia="Batang"/>
              </w:rPr>
              <w:t>2</w:t>
            </w:r>
          </w:p>
        </w:tc>
      </w:tr>
    </w:tbl>
    <w:p w14:paraId="7C18E24F" w14:textId="7CFCD45A" w:rsidR="004418AF" w:rsidRDefault="004418AF" w:rsidP="00846462">
      <w:pPr>
        <w:jc w:val="both"/>
        <w:rPr>
          <w:lang w:val="en-US"/>
        </w:rPr>
      </w:pPr>
    </w:p>
    <w:p w14:paraId="0A6B8386" w14:textId="29EE282B" w:rsidR="0092762C" w:rsidRDefault="00EB4342" w:rsidP="00846462">
      <w:pPr>
        <w:jc w:val="both"/>
        <w:rPr>
          <w:lang w:val="en-US"/>
        </w:rPr>
      </w:pPr>
      <w:r>
        <w:rPr>
          <w:lang w:val="en-US"/>
        </w:rPr>
        <w:t>As number of RACH slots per 60 KHz slot for preamble format A1 is 2, we can use the same value for preamble format C0.</w:t>
      </w:r>
    </w:p>
    <w:p w14:paraId="13089E21" w14:textId="22484962" w:rsidR="004418AF" w:rsidRDefault="00EB4342" w:rsidP="00846462">
      <w:pPr>
        <w:jc w:val="both"/>
        <w:rPr>
          <w:lang w:val="en-US"/>
        </w:rPr>
      </w:pPr>
      <w:r>
        <w:rPr>
          <w:lang w:val="en-US"/>
        </w:rPr>
        <w:t>Regarding configurations 191, 193, 195 and 198 for preamble format C2, these are analogous to configurations 75, 76, 81 and 83 for preamble format A3:</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4418AF" w:rsidRPr="007F64E9" w14:paraId="6DCA91A8" w14:textId="77777777" w:rsidTr="0092762C">
        <w:trPr>
          <w:jc w:val="center"/>
        </w:trPr>
        <w:tc>
          <w:tcPr>
            <w:tcW w:w="988" w:type="dxa"/>
            <w:shd w:val="clear" w:color="auto" w:fill="auto"/>
          </w:tcPr>
          <w:p w14:paraId="6823B386" w14:textId="77777777" w:rsidR="004418AF" w:rsidRPr="007F64E9" w:rsidRDefault="004418AF" w:rsidP="0092762C">
            <w:pPr>
              <w:pStyle w:val="TAC"/>
              <w:rPr>
                <w:rFonts w:eastAsia="Batang"/>
              </w:rPr>
            </w:pPr>
            <w:r w:rsidRPr="007F64E9">
              <w:rPr>
                <w:rFonts w:eastAsia="Batang"/>
              </w:rPr>
              <w:t>75</w:t>
            </w:r>
          </w:p>
        </w:tc>
        <w:tc>
          <w:tcPr>
            <w:tcW w:w="1134" w:type="dxa"/>
            <w:shd w:val="clear" w:color="auto" w:fill="auto"/>
          </w:tcPr>
          <w:p w14:paraId="3CAAFCB6" w14:textId="77777777" w:rsidR="004418AF" w:rsidRPr="007F64E9" w:rsidRDefault="004418AF" w:rsidP="0092762C">
            <w:pPr>
              <w:pStyle w:val="TAC"/>
              <w:rPr>
                <w:rFonts w:eastAsia="Batang"/>
              </w:rPr>
            </w:pPr>
            <w:r w:rsidRPr="007F64E9">
              <w:rPr>
                <w:rFonts w:eastAsia="Batang"/>
              </w:rPr>
              <w:t>A3</w:t>
            </w:r>
          </w:p>
        </w:tc>
        <w:tc>
          <w:tcPr>
            <w:tcW w:w="708" w:type="dxa"/>
            <w:shd w:val="clear" w:color="auto" w:fill="auto"/>
            <w:vAlign w:val="center"/>
          </w:tcPr>
          <w:p w14:paraId="06ADB494" w14:textId="77777777" w:rsidR="004418AF" w:rsidRPr="007F64E9" w:rsidRDefault="004418AF" w:rsidP="0092762C">
            <w:pPr>
              <w:pStyle w:val="TAC"/>
              <w:rPr>
                <w:rFonts w:eastAsia="Batang"/>
              </w:rPr>
            </w:pPr>
            <w:r w:rsidRPr="007F64E9">
              <w:rPr>
                <w:rFonts w:eastAsia="Batang"/>
              </w:rPr>
              <w:t>1</w:t>
            </w:r>
          </w:p>
        </w:tc>
        <w:tc>
          <w:tcPr>
            <w:tcW w:w="851" w:type="dxa"/>
            <w:shd w:val="clear" w:color="auto" w:fill="auto"/>
            <w:vAlign w:val="center"/>
          </w:tcPr>
          <w:p w14:paraId="50F538CD" w14:textId="77777777" w:rsidR="004418AF" w:rsidRPr="007F64E9" w:rsidRDefault="004418AF" w:rsidP="0092762C">
            <w:pPr>
              <w:pStyle w:val="TAC"/>
              <w:rPr>
                <w:rFonts w:eastAsia="Batang"/>
              </w:rPr>
            </w:pPr>
            <w:r w:rsidRPr="007F64E9">
              <w:rPr>
                <w:rFonts w:eastAsia="Batang"/>
              </w:rPr>
              <w:t>0</w:t>
            </w:r>
          </w:p>
        </w:tc>
        <w:tc>
          <w:tcPr>
            <w:tcW w:w="2524" w:type="dxa"/>
            <w:shd w:val="clear" w:color="auto" w:fill="auto"/>
            <w:vAlign w:val="center"/>
          </w:tcPr>
          <w:p w14:paraId="6A9102A9" w14:textId="77777777" w:rsidR="004418AF" w:rsidRPr="007F64E9" w:rsidRDefault="004418AF" w:rsidP="0092762C">
            <w:pPr>
              <w:pStyle w:val="TAC"/>
              <w:rPr>
                <w:rFonts w:eastAsia="Batang"/>
              </w:rPr>
            </w:pPr>
            <w:r w:rsidRPr="007F64E9">
              <w:rPr>
                <w:rFonts w:eastAsia="Batang"/>
              </w:rPr>
              <w:t>7,15,23,31,39</w:t>
            </w:r>
          </w:p>
        </w:tc>
        <w:tc>
          <w:tcPr>
            <w:tcW w:w="1020" w:type="dxa"/>
            <w:shd w:val="clear" w:color="auto" w:fill="auto"/>
            <w:vAlign w:val="center"/>
          </w:tcPr>
          <w:p w14:paraId="582006B4" w14:textId="77777777" w:rsidR="004418AF" w:rsidRPr="007F64E9" w:rsidRDefault="004418AF" w:rsidP="0092762C">
            <w:pPr>
              <w:pStyle w:val="TAC"/>
              <w:rPr>
                <w:rFonts w:eastAsia="Batang"/>
              </w:rPr>
            </w:pPr>
            <w:r w:rsidRPr="007F64E9">
              <w:rPr>
                <w:rFonts w:eastAsia="Batang"/>
              </w:rPr>
              <w:t>0</w:t>
            </w:r>
          </w:p>
        </w:tc>
        <w:tc>
          <w:tcPr>
            <w:tcW w:w="992" w:type="dxa"/>
            <w:vAlign w:val="center"/>
          </w:tcPr>
          <w:p w14:paraId="5FAE0426" w14:textId="77777777" w:rsidR="004418AF" w:rsidRPr="007F64E9" w:rsidRDefault="004418AF" w:rsidP="0092762C">
            <w:pPr>
              <w:pStyle w:val="TAC"/>
              <w:rPr>
                <w:rFonts w:eastAsia="Batang"/>
              </w:rPr>
            </w:pPr>
            <w:r w:rsidRPr="007F64E9">
              <w:rPr>
                <w:rFonts w:eastAsia="Batang"/>
              </w:rPr>
              <w:t>1</w:t>
            </w:r>
          </w:p>
        </w:tc>
        <w:tc>
          <w:tcPr>
            <w:tcW w:w="1134" w:type="dxa"/>
          </w:tcPr>
          <w:p w14:paraId="31E22110" w14:textId="77777777" w:rsidR="004418AF" w:rsidRPr="007F64E9" w:rsidRDefault="004418AF" w:rsidP="0092762C">
            <w:pPr>
              <w:pStyle w:val="TAC"/>
              <w:rPr>
                <w:rFonts w:eastAsia="Batang"/>
              </w:rPr>
            </w:pPr>
            <w:r w:rsidRPr="007F64E9">
              <w:rPr>
                <w:rFonts w:eastAsia="Batang"/>
              </w:rPr>
              <w:t>2</w:t>
            </w:r>
          </w:p>
        </w:tc>
        <w:tc>
          <w:tcPr>
            <w:tcW w:w="981" w:type="dxa"/>
          </w:tcPr>
          <w:p w14:paraId="4B1B34EF" w14:textId="77777777" w:rsidR="004418AF" w:rsidRPr="007F64E9" w:rsidRDefault="004418AF" w:rsidP="0092762C">
            <w:pPr>
              <w:pStyle w:val="TAC"/>
              <w:rPr>
                <w:rFonts w:eastAsia="Batang"/>
              </w:rPr>
            </w:pPr>
            <w:r w:rsidRPr="007F64E9">
              <w:rPr>
                <w:rFonts w:eastAsia="Batang"/>
              </w:rPr>
              <w:t>6</w:t>
            </w:r>
          </w:p>
        </w:tc>
      </w:tr>
      <w:tr w:rsidR="004418AF" w:rsidRPr="007F64E9" w14:paraId="7ABDC5F8" w14:textId="77777777" w:rsidTr="004418AF">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321D178" w14:textId="77777777" w:rsidR="004418AF" w:rsidRPr="007F64E9" w:rsidRDefault="004418AF" w:rsidP="0092762C">
            <w:pPr>
              <w:pStyle w:val="TAC"/>
              <w:rPr>
                <w:rFonts w:eastAsia="Batang"/>
              </w:rPr>
            </w:pPr>
            <w:r w:rsidRPr="007F64E9">
              <w:rPr>
                <w:rFonts w:eastAsia="Batang"/>
              </w:rPr>
              <w:t>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6DB6AC" w14:textId="77777777" w:rsidR="004418AF" w:rsidRPr="007F64E9" w:rsidRDefault="004418AF" w:rsidP="0092762C">
            <w:pPr>
              <w:pStyle w:val="TAC"/>
              <w:rPr>
                <w:rFonts w:eastAsia="Batang"/>
              </w:rPr>
            </w:pPr>
            <w:r w:rsidRPr="007F64E9">
              <w:rPr>
                <w:rFonts w:eastAsia="Batang"/>
              </w:rPr>
              <w:t>A3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305A24E" w14:textId="77777777" w:rsidR="004418AF" w:rsidRPr="007F64E9" w:rsidRDefault="004418AF" w:rsidP="0092762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303831" w14:textId="77777777" w:rsidR="004418AF" w:rsidRPr="007F64E9" w:rsidRDefault="004418AF" w:rsidP="0092762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06E88FF0" w14:textId="77777777" w:rsidR="004418AF" w:rsidRPr="007F64E9" w:rsidRDefault="004418AF" w:rsidP="0092762C">
            <w:pPr>
              <w:pStyle w:val="TAC"/>
              <w:rPr>
                <w:rFonts w:eastAsia="Batang"/>
              </w:rPr>
            </w:pPr>
            <w:r w:rsidRPr="007F64E9">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E69F64" w14:textId="77777777" w:rsidR="004418AF" w:rsidRPr="007F64E9" w:rsidRDefault="004418AF" w:rsidP="0092762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047D7176" w14:textId="77777777" w:rsidR="004418AF" w:rsidRPr="007F64E9" w:rsidRDefault="004418AF" w:rsidP="0092762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5B765CD6" w14:textId="77777777" w:rsidR="004418AF" w:rsidRPr="007F64E9" w:rsidRDefault="004418AF" w:rsidP="0092762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66D45495" w14:textId="77777777" w:rsidR="004418AF" w:rsidRPr="007F64E9" w:rsidRDefault="004418AF" w:rsidP="0092762C">
            <w:pPr>
              <w:pStyle w:val="TAC"/>
              <w:rPr>
                <w:rFonts w:eastAsia="Batang"/>
              </w:rPr>
            </w:pPr>
            <w:r w:rsidRPr="007F64E9">
              <w:rPr>
                <w:rFonts w:eastAsia="Batang"/>
              </w:rPr>
              <w:t>6</w:t>
            </w:r>
          </w:p>
        </w:tc>
      </w:tr>
      <w:tr w:rsidR="004418AF" w:rsidRPr="007F64E9" w14:paraId="71E213DB" w14:textId="77777777" w:rsidTr="004418AF">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E090A26" w14:textId="77777777" w:rsidR="004418AF" w:rsidRPr="007F64E9" w:rsidRDefault="004418AF" w:rsidP="0092762C">
            <w:pPr>
              <w:pStyle w:val="TAC"/>
              <w:rPr>
                <w:rFonts w:eastAsia="Batang"/>
              </w:rPr>
            </w:pPr>
            <w:r w:rsidRPr="007F64E9">
              <w:rPr>
                <w:rFonts w:eastAsia="Batang"/>
              </w:rPr>
              <w:t>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D74877" w14:textId="77777777" w:rsidR="004418AF" w:rsidRPr="007F64E9" w:rsidRDefault="004418AF" w:rsidP="0092762C">
            <w:pPr>
              <w:pStyle w:val="TAC"/>
              <w:rPr>
                <w:rFonts w:eastAsia="Batang"/>
              </w:rPr>
            </w:pPr>
            <w:r w:rsidRPr="007F64E9">
              <w:rPr>
                <w:rFonts w:eastAsia="Batang"/>
              </w:rPr>
              <w:t>A3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D03F664" w14:textId="77777777" w:rsidR="004418AF" w:rsidRPr="007F64E9" w:rsidRDefault="004418AF" w:rsidP="0092762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10293A" w14:textId="77777777" w:rsidR="004418AF" w:rsidRPr="007F64E9" w:rsidRDefault="004418AF" w:rsidP="0092762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30A7A2C" w14:textId="77777777" w:rsidR="004418AF" w:rsidRPr="007F64E9" w:rsidRDefault="004418AF" w:rsidP="0092762C">
            <w:pPr>
              <w:pStyle w:val="TAC"/>
              <w:rPr>
                <w:rFonts w:eastAsia="Batang"/>
              </w:rPr>
            </w:pPr>
            <w:r w:rsidRPr="007F64E9">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FDDD99" w14:textId="77777777" w:rsidR="004418AF" w:rsidRPr="007F64E9" w:rsidRDefault="004418AF" w:rsidP="0092762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6D2B1AE9" w14:textId="77777777" w:rsidR="004418AF" w:rsidRPr="007F64E9" w:rsidRDefault="004418AF" w:rsidP="0092762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29B43EE1" w14:textId="77777777" w:rsidR="004418AF" w:rsidRPr="007F64E9" w:rsidRDefault="004418AF" w:rsidP="0092762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02DCF650" w14:textId="77777777" w:rsidR="004418AF" w:rsidRPr="007F64E9" w:rsidRDefault="004418AF" w:rsidP="0092762C">
            <w:pPr>
              <w:pStyle w:val="TAC"/>
              <w:rPr>
                <w:rFonts w:eastAsia="Batang"/>
              </w:rPr>
            </w:pPr>
            <w:r w:rsidRPr="007F64E9">
              <w:rPr>
                <w:rFonts w:eastAsia="Batang"/>
              </w:rPr>
              <w:t>6</w:t>
            </w:r>
          </w:p>
        </w:tc>
      </w:tr>
      <w:tr w:rsidR="004418AF" w:rsidRPr="007F64E9" w14:paraId="2BC744FE" w14:textId="77777777" w:rsidTr="004418AF">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E9FE83A" w14:textId="77777777" w:rsidR="004418AF" w:rsidRPr="007F64E9" w:rsidRDefault="004418AF" w:rsidP="0092762C">
            <w:pPr>
              <w:pStyle w:val="TAC"/>
              <w:rPr>
                <w:rFonts w:eastAsia="Batang"/>
              </w:rPr>
            </w:pPr>
            <w:r w:rsidRPr="007F64E9">
              <w:rPr>
                <w:rFonts w:eastAsia="Batang"/>
              </w:rPr>
              <w:t>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CC412" w14:textId="77777777" w:rsidR="004418AF" w:rsidRPr="007F64E9" w:rsidRDefault="004418AF" w:rsidP="0092762C">
            <w:pPr>
              <w:pStyle w:val="TAC"/>
              <w:rPr>
                <w:rFonts w:eastAsia="Batang"/>
              </w:rPr>
            </w:pPr>
            <w:r w:rsidRPr="007F64E9">
              <w:rPr>
                <w:rFonts w:eastAsia="Batang"/>
              </w:rPr>
              <w:t>A3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41ADFEC" w14:textId="77777777" w:rsidR="004418AF" w:rsidRPr="007F64E9" w:rsidRDefault="004418AF" w:rsidP="0092762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0D4477" w14:textId="77777777" w:rsidR="004418AF" w:rsidRPr="007F64E9" w:rsidRDefault="004418AF" w:rsidP="0092762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66085A00" w14:textId="77777777" w:rsidR="004418AF" w:rsidRPr="007F64E9" w:rsidRDefault="004418AF" w:rsidP="0092762C">
            <w:pPr>
              <w:pStyle w:val="TAC"/>
              <w:rPr>
                <w:rFonts w:eastAsia="Batang"/>
              </w:rPr>
            </w:pPr>
            <w:r w:rsidRPr="007F64E9">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71AADB" w14:textId="77777777" w:rsidR="004418AF" w:rsidRPr="007F64E9" w:rsidRDefault="004418AF" w:rsidP="0092762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48B4933C" w14:textId="77777777" w:rsidR="004418AF" w:rsidRPr="007F64E9" w:rsidRDefault="004418AF" w:rsidP="0092762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5281526B" w14:textId="77777777" w:rsidR="004418AF" w:rsidRPr="007F64E9" w:rsidRDefault="004418AF" w:rsidP="0092762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4643A2BF" w14:textId="77777777" w:rsidR="004418AF" w:rsidRPr="007F64E9" w:rsidRDefault="004418AF" w:rsidP="0092762C">
            <w:pPr>
              <w:pStyle w:val="TAC"/>
              <w:rPr>
                <w:rFonts w:eastAsia="Batang"/>
              </w:rPr>
            </w:pPr>
            <w:r w:rsidRPr="007F64E9">
              <w:rPr>
                <w:rFonts w:eastAsia="Batang"/>
              </w:rPr>
              <w:t>6</w:t>
            </w:r>
          </w:p>
        </w:tc>
      </w:tr>
    </w:tbl>
    <w:p w14:paraId="2C36B76C" w14:textId="45D687DE" w:rsidR="004418AF" w:rsidRDefault="004418AF" w:rsidP="00846462">
      <w:pPr>
        <w:jc w:val="both"/>
        <w:rPr>
          <w:lang w:val="en-US"/>
        </w:rPr>
      </w:pPr>
    </w:p>
    <w:p w14:paraId="52272225" w14:textId="2CCE63F7" w:rsidR="00EB4342" w:rsidRDefault="00EB4342" w:rsidP="00846462">
      <w:pPr>
        <w:jc w:val="both"/>
        <w:rPr>
          <w:lang w:val="en-US"/>
        </w:rPr>
      </w:pPr>
      <w:r>
        <w:rPr>
          <w:lang w:val="en-US"/>
        </w:rPr>
        <w:t>As number of RACH slots per 60 KHz slot for preamble format A3 is 1, we can use the same value for preamble format C2.</w:t>
      </w:r>
    </w:p>
    <w:p w14:paraId="72DB74FB" w14:textId="2E270AFC" w:rsidR="004418AF" w:rsidRPr="00EB4342" w:rsidRDefault="00EB4342" w:rsidP="00846462">
      <w:pPr>
        <w:jc w:val="both"/>
        <w:rPr>
          <w:b/>
          <w:i/>
          <w:lang w:val="en-US"/>
        </w:rPr>
      </w:pPr>
      <w:r w:rsidRPr="00EB4342">
        <w:rPr>
          <w:b/>
          <w:i/>
          <w:lang w:val="en-US"/>
        </w:rPr>
        <w:t>Proposal</w:t>
      </w:r>
      <w:r>
        <w:rPr>
          <w:b/>
          <w:i/>
          <w:lang w:val="en-US"/>
        </w:rPr>
        <w:t xml:space="preserve"> 1</w:t>
      </w:r>
      <w:r w:rsidRPr="00EB4342">
        <w:rPr>
          <w:b/>
          <w:i/>
          <w:lang w:val="en-US"/>
        </w:rPr>
        <w:t>:</w:t>
      </w:r>
    </w:p>
    <w:p w14:paraId="66C555B5" w14:textId="3BFC673F" w:rsidR="00EB4342" w:rsidRPr="00EB4342" w:rsidRDefault="00EB4342" w:rsidP="00846462">
      <w:pPr>
        <w:jc w:val="both"/>
        <w:rPr>
          <w:b/>
          <w:i/>
          <w:lang w:val="en-US"/>
        </w:rPr>
      </w:pPr>
      <w:r w:rsidRPr="00EB4342">
        <w:rPr>
          <w:b/>
          <w:i/>
          <w:lang w:val="en-US"/>
        </w:rPr>
        <w:t xml:space="preserve">For the remaining entries of the PRACH configuration table in FR2 </w:t>
      </w:r>
      <w:r>
        <w:rPr>
          <w:b/>
          <w:i/>
          <w:lang w:val="en-US"/>
        </w:rPr>
        <w:t xml:space="preserve">in 38.211 </w:t>
      </w:r>
      <w:r w:rsidRPr="00EB4342">
        <w:rPr>
          <w:b/>
          <w:i/>
          <w:lang w:val="en-US"/>
        </w:rPr>
        <w:t>that are not finalized, use the values given by the following table:</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4418AF" w:rsidRPr="007F64E9" w14:paraId="242FFEEE" w14:textId="77777777" w:rsidTr="0092762C">
        <w:trPr>
          <w:jc w:val="center"/>
        </w:trPr>
        <w:tc>
          <w:tcPr>
            <w:tcW w:w="988" w:type="dxa"/>
            <w:shd w:val="clear" w:color="auto" w:fill="auto"/>
          </w:tcPr>
          <w:p w14:paraId="38DA5391" w14:textId="77777777" w:rsidR="004418AF" w:rsidRPr="007F64E9" w:rsidRDefault="004418AF" w:rsidP="0092762C">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2AC4BBD1" w14:textId="77777777" w:rsidR="004418AF" w:rsidRPr="007F64E9" w:rsidRDefault="004418AF" w:rsidP="0092762C">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5866081B" w14:textId="77777777" w:rsidR="004418AF" w:rsidRPr="007F64E9" w:rsidRDefault="004418AF" w:rsidP="0092762C">
            <w:pPr>
              <w:pStyle w:val="TAH"/>
              <w:rPr>
                <w:rFonts w:eastAsia="Batang"/>
              </w:rPr>
            </w:pPr>
            <w:r w:rsidRPr="007F64E9">
              <w:rPr>
                <w:rFonts w:eastAsia="Batang"/>
                <w:noProof/>
              </w:rPr>
              <w:drawing>
                <wp:inline distT="0" distB="0" distL="0" distR="0" wp14:anchorId="25DCC5ED" wp14:editId="21A1DA42">
                  <wp:extent cx="848995" cy="19621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5D51E313" w14:textId="77777777" w:rsidR="004418AF" w:rsidRPr="007F64E9" w:rsidRDefault="004418AF" w:rsidP="0092762C">
            <w:pPr>
              <w:pStyle w:val="TAH"/>
              <w:rPr>
                <w:rFonts w:eastAsia="Batang"/>
              </w:rPr>
            </w:pPr>
            <w:r w:rsidRPr="007F64E9">
              <w:rPr>
                <w:rFonts w:eastAsia="Batang"/>
              </w:rPr>
              <w:t>Slot number</w:t>
            </w:r>
          </w:p>
        </w:tc>
        <w:tc>
          <w:tcPr>
            <w:tcW w:w="1020" w:type="dxa"/>
            <w:shd w:val="clear" w:color="auto" w:fill="auto"/>
          </w:tcPr>
          <w:p w14:paraId="298145FE" w14:textId="77777777" w:rsidR="004418AF" w:rsidRPr="007F64E9" w:rsidRDefault="004418AF" w:rsidP="0092762C">
            <w:pPr>
              <w:pStyle w:val="TAH"/>
              <w:rPr>
                <w:rFonts w:eastAsia="Batang"/>
              </w:rPr>
            </w:pPr>
            <w:r w:rsidRPr="007F64E9">
              <w:rPr>
                <w:rFonts w:eastAsia="Batang"/>
              </w:rPr>
              <w:t>Starting symbol</w:t>
            </w:r>
          </w:p>
        </w:tc>
        <w:tc>
          <w:tcPr>
            <w:tcW w:w="992" w:type="dxa"/>
          </w:tcPr>
          <w:p w14:paraId="5F66DEF0" w14:textId="77777777" w:rsidR="004418AF" w:rsidRPr="007F64E9" w:rsidRDefault="004418AF" w:rsidP="0092762C">
            <w:pPr>
              <w:pStyle w:val="TAH"/>
              <w:rPr>
                <w:rFonts w:eastAsia="Batang"/>
              </w:rPr>
            </w:pPr>
            <w:r w:rsidRPr="007F64E9">
              <w:rPr>
                <w:rFonts w:eastAsia="Batang"/>
              </w:rPr>
              <w:t>Number of PRACH slots within a 60 kHz slot</w:t>
            </w:r>
          </w:p>
        </w:tc>
        <w:tc>
          <w:tcPr>
            <w:tcW w:w="1134" w:type="dxa"/>
          </w:tcPr>
          <w:p w14:paraId="088389D6" w14:textId="77777777" w:rsidR="004418AF" w:rsidRPr="007F64E9" w:rsidRDefault="004418AF" w:rsidP="0092762C">
            <w:pPr>
              <w:pStyle w:val="TAH"/>
              <w:rPr>
                <w:rFonts w:eastAsia="Batang"/>
              </w:rPr>
            </w:pPr>
            <w:r w:rsidRPr="007F64E9">
              <w:rPr>
                <w:rFonts w:eastAsia="Batang"/>
                <w:noProof/>
              </w:rPr>
              <w:drawing>
                <wp:inline distT="0" distB="0" distL="0" distR="0" wp14:anchorId="593EE28D" wp14:editId="5C862D7D">
                  <wp:extent cx="391795" cy="19621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394B98C1" w14:textId="77777777" w:rsidR="004418AF" w:rsidRPr="007F64E9" w:rsidRDefault="004418AF" w:rsidP="0092762C">
            <w:pPr>
              <w:pStyle w:val="TAH"/>
              <w:rPr>
                <w:rFonts w:eastAsia="Batang"/>
              </w:rPr>
            </w:pPr>
            <w:r w:rsidRPr="007F64E9">
              <w:rPr>
                <w:rFonts w:eastAsia="Batang"/>
                <w:noProof/>
              </w:rPr>
              <w:drawing>
                <wp:inline distT="0" distB="0" distL="0" distR="0" wp14:anchorId="228BEE54" wp14:editId="6D42BECA">
                  <wp:extent cx="260985" cy="19621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4418AF" w:rsidRPr="007F64E9" w14:paraId="74DC94FE" w14:textId="77777777" w:rsidTr="0092762C">
        <w:trPr>
          <w:jc w:val="center"/>
        </w:trPr>
        <w:tc>
          <w:tcPr>
            <w:tcW w:w="988" w:type="dxa"/>
            <w:shd w:val="clear" w:color="auto" w:fill="auto"/>
            <w:vAlign w:val="center"/>
          </w:tcPr>
          <w:p w14:paraId="6053A9A1" w14:textId="77777777" w:rsidR="004418AF" w:rsidRPr="007F64E9" w:rsidRDefault="004418AF" w:rsidP="0092762C">
            <w:pPr>
              <w:pStyle w:val="TAC"/>
              <w:rPr>
                <w:rFonts w:eastAsia="Batang"/>
              </w:rPr>
            </w:pPr>
            <w:r w:rsidRPr="007F64E9">
              <w:rPr>
                <w:rFonts w:eastAsia="Batang"/>
              </w:rPr>
              <w:t>78</w:t>
            </w:r>
          </w:p>
        </w:tc>
        <w:tc>
          <w:tcPr>
            <w:tcW w:w="1134" w:type="dxa"/>
            <w:shd w:val="clear" w:color="auto" w:fill="auto"/>
          </w:tcPr>
          <w:p w14:paraId="049F7609" w14:textId="77777777" w:rsidR="004418AF" w:rsidRPr="007F64E9" w:rsidRDefault="004418AF" w:rsidP="0092762C">
            <w:pPr>
              <w:pStyle w:val="TAC"/>
              <w:rPr>
                <w:rFonts w:eastAsia="Batang"/>
              </w:rPr>
            </w:pPr>
            <w:r w:rsidRPr="007F64E9">
              <w:rPr>
                <w:rFonts w:eastAsia="Batang"/>
              </w:rPr>
              <w:t>A3</w:t>
            </w:r>
          </w:p>
        </w:tc>
        <w:tc>
          <w:tcPr>
            <w:tcW w:w="708" w:type="dxa"/>
            <w:shd w:val="clear" w:color="auto" w:fill="auto"/>
          </w:tcPr>
          <w:p w14:paraId="747FE400" w14:textId="77777777" w:rsidR="004418AF" w:rsidRPr="007F64E9" w:rsidRDefault="004418AF" w:rsidP="0092762C">
            <w:pPr>
              <w:pStyle w:val="TAC"/>
              <w:rPr>
                <w:rFonts w:eastAsia="Batang"/>
              </w:rPr>
            </w:pPr>
            <w:r w:rsidRPr="007F64E9">
              <w:rPr>
                <w:rFonts w:eastAsia="Batang"/>
              </w:rPr>
              <w:t>1</w:t>
            </w:r>
          </w:p>
        </w:tc>
        <w:tc>
          <w:tcPr>
            <w:tcW w:w="851" w:type="dxa"/>
            <w:shd w:val="clear" w:color="auto" w:fill="auto"/>
          </w:tcPr>
          <w:p w14:paraId="695ABEB2" w14:textId="77777777" w:rsidR="004418AF" w:rsidRPr="007F64E9" w:rsidRDefault="004418AF" w:rsidP="0092762C">
            <w:pPr>
              <w:pStyle w:val="TAC"/>
              <w:rPr>
                <w:rFonts w:eastAsia="Batang"/>
              </w:rPr>
            </w:pPr>
            <w:r w:rsidRPr="007F64E9">
              <w:rPr>
                <w:rFonts w:eastAsia="Batang"/>
              </w:rPr>
              <w:t>0</w:t>
            </w:r>
          </w:p>
        </w:tc>
        <w:tc>
          <w:tcPr>
            <w:tcW w:w="2524" w:type="dxa"/>
            <w:shd w:val="clear" w:color="auto" w:fill="auto"/>
          </w:tcPr>
          <w:p w14:paraId="5952A5AE" w14:textId="349E4704" w:rsidR="004418AF" w:rsidRPr="007F64E9" w:rsidRDefault="004418AF" w:rsidP="0092762C">
            <w:pPr>
              <w:pStyle w:val="TAC"/>
              <w:rPr>
                <w:rFonts w:eastAsia="Batang"/>
              </w:rPr>
            </w:pPr>
            <w:r w:rsidRPr="007F64E9">
              <w:rPr>
                <w:rFonts w:eastAsia="Batang"/>
              </w:rPr>
              <w:t>9,11,13</w:t>
            </w:r>
          </w:p>
        </w:tc>
        <w:tc>
          <w:tcPr>
            <w:tcW w:w="1020" w:type="dxa"/>
            <w:shd w:val="clear" w:color="auto" w:fill="auto"/>
          </w:tcPr>
          <w:p w14:paraId="52AAD715" w14:textId="77777777" w:rsidR="004418AF" w:rsidRPr="007F64E9" w:rsidRDefault="004418AF" w:rsidP="0092762C">
            <w:pPr>
              <w:pStyle w:val="TAC"/>
              <w:rPr>
                <w:rFonts w:eastAsia="Batang"/>
              </w:rPr>
            </w:pPr>
            <w:r w:rsidRPr="007F64E9">
              <w:rPr>
                <w:rFonts w:eastAsia="Batang"/>
              </w:rPr>
              <w:t>2</w:t>
            </w:r>
          </w:p>
        </w:tc>
        <w:tc>
          <w:tcPr>
            <w:tcW w:w="992" w:type="dxa"/>
          </w:tcPr>
          <w:p w14:paraId="7F0A166B" w14:textId="77777777" w:rsidR="004418AF" w:rsidRPr="007F64E9" w:rsidRDefault="004418AF" w:rsidP="0092762C">
            <w:pPr>
              <w:pStyle w:val="TAC"/>
              <w:rPr>
                <w:rFonts w:eastAsia="Batang"/>
              </w:rPr>
            </w:pPr>
            <w:r w:rsidRPr="007F64E9">
              <w:rPr>
                <w:rFonts w:eastAsia="Batang"/>
              </w:rPr>
              <w:t>1</w:t>
            </w:r>
          </w:p>
        </w:tc>
        <w:tc>
          <w:tcPr>
            <w:tcW w:w="1134" w:type="dxa"/>
          </w:tcPr>
          <w:p w14:paraId="410B0640" w14:textId="77777777" w:rsidR="004418AF" w:rsidRPr="007F64E9" w:rsidRDefault="004418AF" w:rsidP="0092762C">
            <w:pPr>
              <w:pStyle w:val="TAC"/>
              <w:rPr>
                <w:rFonts w:eastAsia="Batang"/>
              </w:rPr>
            </w:pPr>
            <w:r w:rsidRPr="007F64E9">
              <w:rPr>
                <w:rFonts w:eastAsia="Batang"/>
              </w:rPr>
              <w:t>2</w:t>
            </w:r>
          </w:p>
        </w:tc>
        <w:tc>
          <w:tcPr>
            <w:tcW w:w="981" w:type="dxa"/>
          </w:tcPr>
          <w:p w14:paraId="5EFB96FF" w14:textId="77777777" w:rsidR="004418AF" w:rsidRPr="007F64E9" w:rsidRDefault="004418AF" w:rsidP="0092762C">
            <w:pPr>
              <w:pStyle w:val="TAC"/>
              <w:rPr>
                <w:rFonts w:eastAsia="Batang"/>
              </w:rPr>
            </w:pPr>
            <w:r w:rsidRPr="007F64E9">
              <w:rPr>
                <w:rFonts w:eastAsia="Batang"/>
              </w:rPr>
              <w:t>6</w:t>
            </w:r>
          </w:p>
        </w:tc>
      </w:tr>
      <w:tr w:rsidR="004418AF" w:rsidRPr="007F64E9" w14:paraId="7025AD39" w14:textId="77777777" w:rsidTr="0092762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D4CC4BE" w14:textId="77777777" w:rsidR="004418AF" w:rsidRPr="007F64E9" w:rsidRDefault="004418AF" w:rsidP="0092762C">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24793A" w14:textId="77777777" w:rsidR="004418AF" w:rsidRPr="007F64E9" w:rsidRDefault="004418AF" w:rsidP="0092762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4B757F" w14:textId="77777777" w:rsidR="004418AF" w:rsidRPr="007F64E9" w:rsidRDefault="004418AF" w:rsidP="0092762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E7514A" w14:textId="77777777" w:rsidR="004418AF" w:rsidRPr="007F64E9" w:rsidRDefault="004418AF" w:rsidP="0092762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5268103" w14:textId="77777777" w:rsidR="004418AF" w:rsidRPr="00846462" w:rsidRDefault="004418AF" w:rsidP="0092762C">
            <w:pPr>
              <w:pStyle w:val="TAC"/>
              <w:rPr>
                <w:rFonts w:cs="Arial"/>
                <w:szCs w:val="18"/>
                <w:shd w:val="clear" w:color="auto" w:fill="FFFFFF"/>
              </w:rPr>
            </w:pPr>
            <w:r w:rsidRPr="00846462">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130371D" w14:textId="77777777" w:rsidR="004418AF" w:rsidRPr="007F64E9" w:rsidRDefault="004418AF" w:rsidP="0092762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1BF4A73" w14:textId="57993F62" w:rsidR="004418AF" w:rsidRPr="007F64E9" w:rsidRDefault="004418AF" w:rsidP="0092762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7297DB5E" w14:textId="77777777" w:rsidR="004418AF" w:rsidRPr="007F64E9" w:rsidRDefault="004418AF" w:rsidP="0092762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46C78AD3" w14:textId="77777777" w:rsidR="004418AF" w:rsidRPr="007F64E9" w:rsidRDefault="004418AF" w:rsidP="0092762C">
            <w:pPr>
              <w:pStyle w:val="TAC"/>
              <w:rPr>
                <w:rFonts w:eastAsia="Batang"/>
              </w:rPr>
            </w:pPr>
            <w:r w:rsidRPr="007F64E9">
              <w:rPr>
                <w:rFonts w:eastAsia="Batang"/>
              </w:rPr>
              <w:t>12</w:t>
            </w:r>
          </w:p>
        </w:tc>
      </w:tr>
      <w:tr w:rsidR="004418AF" w:rsidRPr="007F64E9" w14:paraId="6DB9DAF9" w14:textId="77777777" w:rsidTr="0092762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073451C" w14:textId="77777777" w:rsidR="004418AF" w:rsidRPr="007F64E9" w:rsidRDefault="004418AF" w:rsidP="0092762C">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F4879" w14:textId="77777777" w:rsidR="004418AF" w:rsidRPr="007F64E9" w:rsidRDefault="004418AF" w:rsidP="0092762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FC02D3" w14:textId="77777777" w:rsidR="004418AF" w:rsidRPr="007F64E9" w:rsidRDefault="004418AF" w:rsidP="0092762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553B0" w14:textId="77777777" w:rsidR="004418AF" w:rsidRPr="007F64E9" w:rsidRDefault="004418AF" w:rsidP="0092762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F684427" w14:textId="77777777" w:rsidR="004418AF" w:rsidRPr="00846462" w:rsidRDefault="004418AF" w:rsidP="0092762C">
            <w:pPr>
              <w:pStyle w:val="TAC"/>
              <w:rPr>
                <w:rFonts w:cs="Arial"/>
                <w:szCs w:val="18"/>
                <w:shd w:val="clear" w:color="auto" w:fill="FFFFFF"/>
              </w:rPr>
            </w:pPr>
            <w:r w:rsidRPr="00846462">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E0B755F" w14:textId="77777777" w:rsidR="004418AF" w:rsidRPr="007F64E9" w:rsidRDefault="004418AF" w:rsidP="0092762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68A271E2" w14:textId="73EAEBA7" w:rsidR="004418AF" w:rsidRPr="007F64E9" w:rsidRDefault="004418AF" w:rsidP="0092762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3AF7EA08" w14:textId="77777777" w:rsidR="004418AF" w:rsidRPr="007F64E9" w:rsidRDefault="004418AF" w:rsidP="0092762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3DA0335" w14:textId="77777777" w:rsidR="004418AF" w:rsidRPr="007F64E9" w:rsidRDefault="004418AF" w:rsidP="0092762C">
            <w:pPr>
              <w:pStyle w:val="TAC"/>
              <w:rPr>
                <w:rFonts w:eastAsia="Batang"/>
              </w:rPr>
            </w:pPr>
            <w:r w:rsidRPr="007F64E9">
              <w:rPr>
                <w:rFonts w:eastAsia="Batang"/>
              </w:rPr>
              <w:t>12</w:t>
            </w:r>
          </w:p>
        </w:tc>
      </w:tr>
      <w:tr w:rsidR="004418AF" w:rsidRPr="007F64E9" w14:paraId="009C701D" w14:textId="77777777" w:rsidTr="0092762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E1270AE" w14:textId="77777777" w:rsidR="004418AF" w:rsidRPr="007F64E9" w:rsidRDefault="004418AF" w:rsidP="0092762C">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97E2D" w14:textId="77777777" w:rsidR="004418AF" w:rsidRPr="007F64E9" w:rsidRDefault="004418AF" w:rsidP="0092762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EA82AD" w14:textId="77777777" w:rsidR="004418AF" w:rsidRPr="007F64E9" w:rsidRDefault="004418AF" w:rsidP="0092762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A40A48" w14:textId="77777777" w:rsidR="004418AF" w:rsidRPr="007F64E9" w:rsidRDefault="004418AF" w:rsidP="0092762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E2B2121" w14:textId="77777777" w:rsidR="004418AF" w:rsidRPr="00846462" w:rsidRDefault="004418AF" w:rsidP="0092762C">
            <w:pPr>
              <w:pStyle w:val="TAC"/>
              <w:rPr>
                <w:rFonts w:cs="Arial"/>
                <w:szCs w:val="18"/>
                <w:shd w:val="clear" w:color="auto" w:fill="FFFFFF"/>
              </w:rPr>
            </w:pPr>
            <w:r w:rsidRPr="00846462">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7A2D8F0" w14:textId="77777777" w:rsidR="004418AF" w:rsidRPr="007F64E9" w:rsidRDefault="004418AF" w:rsidP="0092762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7D6942E1" w14:textId="1C7CACE6" w:rsidR="004418AF" w:rsidRPr="007F64E9" w:rsidRDefault="004418AF" w:rsidP="0092762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A37ADD2" w14:textId="77777777" w:rsidR="004418AF" w:rsidRPr="007F64E9" w:rsidRDefault="004418AF" w:rsidP="0092762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5142356" w14:textId="77777777" w:rsidR="004418AF" w:rsidRPr="007F64E9" w:rsidRDefault="004418AF" w:rsidP="0092762C">
            <w:pPr>
              <w:pStyle w:val="TAC"/>
              <w:rPr>
                <w:rFonts w:eastAsia="Batang"/>
              </w:rPr>
            </w:pPr>
            <w:r w:rsidRPr="007F64E9">
              <w:rPr>
                <w:rFonts w:eastAsia="Batang"/>
              </w:rPr>
              <w:t>12</w:t>
            </w:r>
          </w:p>
        </w:tc>
      </w:tr>
      <w:tr w:rsidR="004418AF" w:rsidRPr="007F64E9" w14:paraId="020D696B" w14:textId="77777777" w:rsidTr="0092762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C85C229" w14:textId="77777777" w:rsidR="004418AF" w:rsidRPr="007F64E9" w:rsidRDefault="004418AF" w:rsidP="0092762C">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6462A" w14:textId="77777777" w:rsidR="004418AF" w:rsidRPr="007F64E9" w:rsidRDefault="004418AF" w:rsidP="0092762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6E58C5" w14:textId="77777777" w:rsidR="004418AF" w:rsidRPr="007F64E9" w:rsidRDefault="004418AF" w:rsidP="0092762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02C70" w14:textId="77777777" w:rsidR="004418AF" w:rsidRPr="007F64E9" w:rsidRDefault="004418AF" w:rsidP="0092762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30C593A0" w14:textId="77777777" w:rsidR="004418AF" w:rsidRPr="00846462" w:rsidRDefault="004418AF" w:rsidP="0092762C">
            <w:pPr>
              <w:pStyle w:val="TAC"/>
              <w:rPr>
                <w:rFonts w:cs="Arial"/>
                <w:szCs w:val="18"/>
                <w:shd w:val="clear" w:color="auto" w:fill="FFFFFF"/>
              </w:rPr>
            </w:pPr>
            <w:r w:rsidRPr="00846462">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6BD357F" w14:textId="77777777" w:rsidR="004418AF" w:rsidRPr="007F64E9" w:rsidRDefault="004418AF" w:rsidP="0092762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43BA10D8" w14:textId="1103FF5A" w:rsidR="004418AF" w:rsidRPr="007F64E9" w:rsidRDefault="004418AF" w:rsidP="0092762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542501CA" w14:textId="77777777" w:rsidR="004418AF" w:rsidRPr="007F64E9" w:rsidRDefault="004418AF" w:rsidP="0092762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AC27BA0" w14:textId="77777777" w:rsidR="004418AF" w:rsidRPr="007F64E9" w:rsidRDefault="004418AF" w:rsidP="0092762C">
            <w:pPr>
              <w:pStyle w:val="TAC"/>
              <w:rPr>
                <w:rFonts w:eastAsia="Batang"/>
              </w:rPr>
            </w:pPr>
            <w:r w:rsidRPr="007F64E9">
              <w:rPr>
                <w:rFonts w:eastAsia="Batang"/>
              </w:rPr>
              <w:t>12</w:t>
            </w:r>
          </w:p>
        </w:tc>
      </w:tr>
      <w:tr w:rsidR="004418AF" w:rsidRPr="007F64E9" w14:paraId="278D4772" w14:textId="77777777" w:rsidTr="0092762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791DB80" w14:textId="77777777" w:rsidR="004418AF" w:rsidRPr="007F64E9" w:rsidRDefault="004418AF" w:rsidP="0092762C">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9EAF19" w14:textId="77777777" w:rsidR="004418AF" w:rsidRPr="007F64E9" w:rsidRDefault="004418AF" w:rsidP="0092762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0044A" w14:textId="77777777" w:rsidR="004418AF" w:rsidRPr="007F64E9" w:rsidRDefault="004418AF" w:rsidP="0092762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132D1" w14:textId="77777777" w:rsidR="004418AF" w:rsidRPr="007F64E9" w:rsidRDefault="004418AF" w:rsidP="0092762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39277503" w14:textId="77777777" w:rsidR="004418AF" w:rsidRPr="00846462" w:rsidRDefault="004418AF" w:rsidP="0092762C">
            <w:pPr>
              <w:pStyle w:val="TAC"/>
              <w:rPr>
                <w:rFonts w:cs="Arial"/>
                <w:szCs w:val="18"/>
                <w:shd w:val="clear" w:color="auto" w:fill="FFFFFF"/>
              </w:rPr>
            </w:pPr>
            <w:r w:rsidRPr="00846462">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9C0BBF2" w14:textId="77777777" w:rsidR="004418AF" w:rsidRPr="007F64E9" w:rsidRDefault="004418AF" w:rsidP="0092762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31F7142C" w14:textId="15415FB4" w:rsidR="004418AF" w:rsidRPr="007F64E9" w:rsidRDefault="004418AF" w:rsidP="0092762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6ECDACFB" w14:textId="77777777" w:rsidR="004418AF" w:rsidRPr="007F64E9" w:rsidRDefault="004418AF" w:rsidP="0092762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63720095" w14:textId="77777777" w:rsidR="004418AF" w:rsidRPr="007F64E9" w:rsidRDefault="004418AF" w:rsidP="0092762C">
            <w:pPr>
              <w:pStyle w:val="TAC"/>
              <w:rPr>
                <w:rFonts w:eastAsia="Batang"/>
              </w:rPr>
            </w:pPr>
            <w:r w:rsidRPr="007F64E9">
              <w:rPr>
                <w:rFonts w:eastAsia="Batang"/>
              </w:rPr>
              <w:t>12</w:t>
            </w:r>
          </w:p>
        </w:tc>
      </w:tr>
      <w:tr w:rsidR="004418AF" w:rsidRPr="007F64E9" w14:paraId="0297AFCC" w14:textId="77777777" w:rsidTr="0092762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1FAA8CB" w14:textId="77777777" w:rsidR="004418AF" w:rsidRPr="007F64E9" w:rsidRDefault="004418AF" w:rsidP="0092762C">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2A5F6B" w14:textId="77777777" w:rsidR="004418AF" w:rsidRPr="007F64E9" w:rsidRDefault="004418AF" w:rsidP="0092762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9B6675" w14:textId="77777777" w:rsidR="004418AF" w:rsidRPr="007F64E9" w:rsidRDefault="004418AF" w:rsidP="0092762C">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68780" w14:textId="77777777" w:rsidR="004418AF" w:rsidRPr="007F64E9" w:rsidRDefault="004418AF" w:rsidP="0092762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578E9AD" w14:textId="77777777" w:rsidR="004418AF" w:rsidRPr="00A732CA" w:rsidRDefault="004418AF" w:rsidP="0092762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AA98A2F" w14:textId="77777777" w:rsidR="004418AF" w:rsidRPr="007F64E9" w:rsidRDefault="004418AF" w:rsidP="0092762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15270784" w14:textId="1240A85F" w:rsidR="004418AF" w:rsidRPr="007F64E9" w:rsidRDefault="004418AF" w:rsidP="0092762C">
            <w:pPr>
              <w:pStyle w:val="TAC"/>
              <w:rPr>
                <w:rFonts w:eastAsia="Batang"/>
              </w:rPr>
            </w:pPr>
            <w:r w:rsidRPr="007F64E9">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15580FA6" w14:textId="77777777" w:rsidR="004418AF" w:rsidRPr="007F64E9" w:rsidRDefault="004418AF" w:rsidP="0092762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E5D0BB9" w14:textId="77777777" w:rsidR="004418AF" w:rsidRPr="007F64E9" w:rsidRDefault="004418AF" w:rsidP="0092762C">
            <w:pPr>
              <w:pStyle w:val="TAC"/>
              <w:rPr>
                <w:rFonts w:eastAsia="Batang"/>
              </w:rPr>
            </w:pPr>
            <w:r w:rsidRPr="007F64E9">
              <w:rPr>
                <w:rFonts w:eastAsia="Batang"/>
              </w:rPr>
              <w:t>2</w:t>
            </w:r>
          </w:p>
        </w:tc>
      </w:tr>
      <w:tr w:rsidR="004418AF" w:rsidRPr="007F64E9" w14:paraId="733EAB53" w14:textId="77777777" w:rsidTr="0092762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03FD4B1" w14:textId="77777777" w:rsidR="004418AF" w:rsidRPr="007F64E9" w:rsidRDefault="004418AF" w:rsidP="0092762C">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F4AE3" w14:textId="77777777" w:rsidR="004418AF" w:rsidRPr="007F64E9" w:rsidRDefault="004418AF" w:rsidP="0092762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78ED56" w14:textId="77777777" w:rsidR="004418AF" w:rsidRPr="007F64E9" w:rsidRDefault="004418AF" w:rsidP="0092762C">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35D448" w14:textId="77777777" w:rsidR="004418AF" w:rsidRPr="007F64E9" w:rsidRDefault="004418AF" w:rsidP="0092762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81DB867" w14:textId="77777777" w:rsidR="004418AF" w:rsidRPr="00A732CA" w:rsidRDefault="004418AF" w:rsidP="0092762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7383723" w14:textId="77777777" w:rsidR="004418AF" w:rsidRPr="007F64E9" w:rsidRDefault="004418AF" w:rsidP="0092762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22A80CE3" w14:textId="317D8D83" w:rsidR="004418AF" w:rsidRPr="007F64E9" w:rsidRDefault="004418AF" w:rsidP="0092762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4032BC5" w14:textId="77777777" w:rsidR="004418AF" w:rsidRPr="007F64E9" w:rsidRDefault="004418AF" w:rsidP="0092762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28B2ED19" w14:textId="77777777" w:rsidR="004418AF" w:rsidRPr="007F64E9" w:rsidRDefault="004418AF" w:rsidP="0092762C">
            <w:pPr>
              <w:pStyle w:val="TAC"/>
              <w:rPr>
                <w:rFonts w:eastAsia="Batang"/>
              </w:rPr>
            </w:pPr>
            <w:r w:rsidRPr="007F64E9">
              <w:rPr>
                <w:rFonts w:eastAsia="Batang"/>
              </w:rPr>
              <w:t>2</w:t>
            </w:r>
          </w:p>
        </w:tc>
      </w:tr>
      <w:tr w:rsidR="004418AF" w:rsidRPr="007F64E9" w14:paraId="33707BB1" w14:textId="77777777" w:rsidTr="0092762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63F87C9" w14:textId="77777777" w:rsidR="004418AF" w:rsidRPr="007F64E9" w:rsidRDefault="004418AF" w:rsidP="0092762C">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4914F2" w14:textId="77777777" w:rsidR="004418AF" w:rsidRPr="007F64E9" w:rsidRDefault="004418AF" w:rsidP="0092762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B5431C" w14:textId="77777777" w:rsidR="004418AF" w:rsidRPr="007F64E9" w:rsidRDefault="004418AF" w:rsidP="0092762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C4FAE" w14:textId="77777777" w:rsidR="004418AF" w:rsidRPr="007F64E9" w:rsidRDefault="004418AF" w:rsidP="0092762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6E99D21" w14:textId="77777777" w:rsidR="004418AF" w:rsidRPr="00A732CA" w:rsidRDefault="004418AF" w:rsidP="0092762C">
            <w:pPr>
              <w:pStyle w:val="TAC"/>
              <w:rPr>
                <w:rFonts w:cs="Arial"/>
                <w:szCs w:val="18"/>
                <w:shd w:val="clear" w:color="auto" w:fill="FFFFFF"/>
              </w:rPr>
            </w:pPr>
            <w:r w:rsidRPr="00A732CA">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B3DC971" w14:textId="711D9DDE" w:rsidR="004418AF" w:rsidRPr="001214A2" w:rsidRDefault="001214A2" w:rsidP="0092762C">
            <w:pPr>
              <w:pStyle w:val="TAC"/>
              <w:rPr>
                <w:rFonts w:eastAsia="Batang"/>
              </w:rPr>
            </w:pPr>
            <w:r w:rsidRPr="001214A2">
              <w:rPr>
                <w:rFonts w:eastAsia="Batang"/>
                <w:color w:val="000000" w:themeColor="text1"/>
              </w:rPr>
              <w:t>2</w:t>
            </w:r>
          </w:p>
        </w:tc>
        <w:tc>
          <w:tcPr>
            <w:tcW w:w="992" w:type="dxa"/>
            <w:tcBorders>
              <w:top w:val="single" w:sz="4" w:space="0" w:color="auto"/>
              <w:left w:val="single" w:sz="4" w:space="0" w:color="auto"/>
              <w:bottom w:val="single" w:sz="4" w:space="0" w:color="auto"/>
              <w:right w:val="single" w:sz="4" w:space="0" w:color="auto"/>
            </w:tcBorders>
          </w:tcPr>
          <w:p w14:paraId="2C65AE59" w14:textId="3AC5F50D" w:rsidR="004418AF" w:rsidRPr="007F64E9" w:rsidRDefault="004418AF" w:rsidP="0092762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53DE4BF2" w14:textId="77777777" w:rsidR="004418AF" w:rsidRPr="007F64E9" w:rsidRDefault="004418AF" w:rsidP="0092762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121464EC" w14:textId="77777777" w:rsidR="004418AF" w:rsidRPr="007F64E9" w:rsidRDefault="004418AF" w:rsidP="0092762C">
            <w:pPr>
              <w:pStyle w:val="TAC"/>
              <w:rPr>
                <w:rFonts w:eastAsia="Batang"/>
              </w:rPr>
            </w:pPr>
            <w:r w:rsidRPr="007F64E9">
              <w:rPr>
                <w:rFonts w:eastAsia="Batang"/>
              </w:rPr>
              <w:t>6</w:t>
            </w:r>
          </w:p>
        </w:tc>
      </w:tr>
      <w:tr w:rsidR="004418AF" w:rsidRPr="007F64E9" w14:paraId="5D39C50D" w14:textId="77777777" w:rsidTr="0092762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D45F37D" w14:textId="77777777" w:rsidR="004418AF" w:rsidRPr="007F64E9" w:rsidRDefault="004418AF" w:rsidP="0092762C">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AF978" w14:textId="77777777" w:rsidR="004418AF" w:rsidRPr="007F64E9" w:rsidRDefault="004418AF" w:rsidP="0092762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61628E" w14:textId="77777777" w:rsidR="004418AF" w:rsidRPr="007F64E9" w:rsidRDefault="004418AF" w:rsidP="0092762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0EEC6D" w14:textId="77777777" w:rsidR="004418AF" w:rsidRPr="007F64E9" w:rsidRDefault="004418AF" w:rsidP="0092762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4D9101C4" w14:textId="77777777" w:rsidR="004418AF" w:rsidRPr="00A732CA" w:rsidRDefault="004418AF" w:rsidP="0092762C">
            <w:pPr>
              <w:pStyle w:val="TAC"/>
              <w:rPr>
                <w:rFonts w:cs="Arial"/>
                <w:szCs w:val="18"/>
                <w:shd w:val="clear" w:color="auto" w:fill="FFFFFF"/>
              </w:rPr>
            </w:pPr>
            <w:r w:rsidRPr="00A732CA">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EFD92E5" w14:textId="77777777" w:rsidR="004418AF" w:rsidRPr="007F64E9" w:rsidRDefault="004418AF" w:rsidP="0092762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0F93B19" w14:textId="4DF80B08" w:rsidR="004418AF" w:rsidRPr="007F64E9" w:rsidRDefault="004418AF" w:rsidP="0092762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245D1B1B" w14:textId="77777777" w:rsidR="004418AF" w:rsidRPr="007F64E9" w:rsidRDefault="004418AF" w:rsidP="0092762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2E59960" w14:textId="77777777" w:rsidR="004418AF" w:rsidRPr="007F64E9" w:rsidRDefault="004418AF" w:rsidP="0092762C">
            <w:pPr>
              <w:pStyle w:val="TAC"/>
              <w:rPr>
                <w:rFonts w:eastAsia="Batang"/>
              </w:rPr>
            </w:pPr>
            <w:r w:rsidRPr="007F64E9">
              <w:rPr>
                <w:rFonts w:eastAsia="Batang"/>
              </w:rPr>
              <w:t>6</w:t>
            </w:r>
          </w:p>
        </w:tc>
      </w:tr>
      <w:tr w:rsidR="004418AF" w:rsidRPr="007F64E9" w14:paraId="6B44E1E1" w14:textId="77777777" w:rsidTr="0092762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C496103" w14:textId="77777777" w:rsidR="004418AF" w:rsidRPr="007F64E9" w:rsidRDefault="004418AF" w:rsidP="0092762C">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B6908" w14:textId="77777777" w:rsidR="004418AF" w:rsidRPr="007F64E9" w:rsidRDefault="004418AF" w:rsidP="0092762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9959E9" w14:textId="77777777" w:rsidR="004418AF" w:rsidRPr="007F64E9" w:rsidRDefault="004418AF" w:rsidP="0092762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1AF8D0" w14:textId="77777777" w:rsidR="004418AF" w:rsidRPr="007F64E9" w:rsidRDefault="004418AF" w:rsidP="0092762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7C8341B" w14:textId="77777777" w:rsidR="004418AF" w:rsidRPr="00A732CA" w:rsidRDefault="004418AF" w:rsidP="0092762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683C2E8" w14:textId="77777777" w:rsidR="004418AF" w:rsidRPr="007F64E9" w:rsidRDefault="004418AF" w:rsidP="0092762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7D9029D" w14:textId="3FCA2030" w:rsidR="004418AF" w:rsidRPr="007F64E9" w:rsidRDefault="004418AF" w:rsidP="0092762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5B46340C" w14:textId="77777777" w:rsidR="004418AF" w:rsidRPr="007F64E9" w:rsidRDefault="004418AF" w:rsidP="0092762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F47A9AB" w14:textId="77777777" w:rsidR="004418AF" w:rsidRPr="007F64E9" w:rsidRDefault="004418AF" w:rsidP="0092762C">
            <w:pPr>
              <w:pStyle w:val="TAC"/>
              <w:rPr>
                <w:rFonts w:eastAsia="Batang"/>
              </w:rPr>
            </w:pPr>
            <w:r w:rsidRPr="007F64E9">
              <w:rPr>
                <w:rFonts w:eastAsia="Batang"/>
              </w:rPr>
              <w:t>6</w:t>
            </w:r>
          </w:p>
        </w:tc>
      </w:tr>
      <w:tr w:rsidR="004418AF" w:rsidRPr="007F64E9" w14:paraId="08C5C32A" w14:textId="77777777" w:rsidTr="0092762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C9A6FFF" w14:textId="77777777" w:rsidR="004418AF" w:rsidRPr="007F64E9" w:rsidRDefault="004418AF" w:rsidP="0092762C">
            <w:pPr>
              <w:pStyle w:val="TAC"/>
              <w:rPr>
                <w:rFonts w:eastAsia="Batang"/>
              </w:rPr>
            </w:pPr>
            <w:r w:rsidRPr="007F64E9">
              <w:rPr>
                <w:rFonts w:eastAsia="Batang"/>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C75BD5" w14:textId="77777777" w:rsidR="004418AF" w:rsidRPr="007F64E9" w:rsidRDefault="004418AF" w:rsidP="0092762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1ADE30" w14:textId="77777777" w:rsidR="004418AF" w:rsidRPr="007F64E9" w:rsidRDefault="004418AF" w:rsidP="0092762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CA88D1" w14:textId="77777777" w:rsidR="004418AF" w:rsidRPr="007F64E9" w:rsidRDefault="004418AF" w:rsidP="0092762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4BEF884D" w14:textId="77777777" w:rsidR="004418AF" w:rsidRPr="00A732CA" w:rsidRDefault="004418AF" w:rsidP="0092762C">
            <w:pPr>
              <w:pStyle w:val="TAC"/>
              <w:rPr>
                <w:rFonts w:cs="Arial"/>
                <w:szCs w:val="18"/>
                <w:shd w:val="clear" w:color="auto" w:fill="FFFFFF"/>
              </w:rPr>
            </w:pPr>
            <w:r w:rsidRPr="00A732CA">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F4CCBAA" w14:textId="77777777" w:rsidR="004418AF" w:rsidRPr="007F64E9" w:rsidRDefault="004418AF" w:rsidP="0092762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002DFC7F" w14:textId="196BBEF1" w:rsidR="004418AF" w:rsidRPr="007F64E9" w:rsidRDefault="004418AF" w:rsidP="0092762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7F3C4F67" w14:textId="77777777" w:rsidR="004418AF" w:rsidRPr="007F64E9" w:rsidRDefault="004418AF" w:rsidP="0092762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47BF1642" w14:textId="77777777" w:rsidR="004418AF" w:rsidRPr="007F64E9" w:rsidRDefault="004418AF" w:rsidP="0092762C">
            <w:pPr>
              <w:pStyle w:val="TAC"/>
              <w:rPr>
                <w:rFonts w:eastAsia="Batang"/>
              </w:rPr>
            </w:pPr>
            <w:r w:rsidRPr="007F64E9">
              <w:rPr>
                <w:rFonts w:eastAsia="Batang"/>
              </w:rPr>
              <w:t>6</w:t>
            </w:r>
          </w:p>
        </w:tc>
      </w:tr>
    </w:tbl>
    <w:p w14:paraId="39273B4B" w14:textId="57292462" w:rsidR="00EC63DB" w:rsidRPr="00454180" w:rsidRDefault="00EC63DB" w:rsidP="00EB4342">
      <w:pPr>
        <w:pStyle w:val="Heading2"/>
        <w:ind w:left="0" w:firstLine="0"/>
        <w:rPr>
          <w:b/>
          <w:i/>
          <w:lang w:val="en-US"/>
        </w:rPr>
      </w:pPr>
    </w:p>
    <w:p w14:paraId="4EC961B1" w14:textId="3E258099" w:rsidR="005137E9" w:rsidRPr="008F7986" w:rsidRDefault="00BF0FE4">
      <w:pPr>
        <w:pStyle w:val="Heading1"/>
        <w:rPr>
          <w:color w:val="000000"/>
          <w:lang w:val="en-US"/>
        </w:rPr>
      </w:pPr>
      <w:r w:rsidRPr="008F7986">
        <w:rPr>
          <w:color w:val="000000"/>
          <w:lang w:val="en-US"/>
        </w:rPr>
        <w:t>3</w:t>
      </w:r>
      <w:r w:rsidRPr="008F7986">
        <w:rPr>
          <w:color w:val="000000"/>
          <w:lang w:val="en-US"/>
        </w:rPr>
        <w:tab/>
      </w:r>
      <w:r w:rsidR="003956D4">
        <w:rPr>
          <w:color w:val="000000"/>
          <w:lang w:val="en-US"/>
        </w:rPr>
        <w:t>RACH o</w:t>
      </w:r>
      <w:r w:rsidR="004331CC">
        <w:rPr>
          <w:color w:val="000000"/>
          <w:lang w:val="en-US"/>
        </w:rPr>
        <w:t>ccasions overlapping downlink</w:t>
      </w:r>
      <w:r w:rsidR="00B034C9">
        <w:rPr>
          <w:color w:val="000000"/>
          <w:lang w:val="en-US"/>
        </w:rPr>
        <w:t xml:space="preserve"> and flexible</w:t>
      </w:r>
      <w:r w:rsidR="004331CC">
        <w:rPr>
          <w:color w:val="000000"/>
          <w:lang w:val="en-US"/>
        </w:rPr>
        <w:t xml:space="preserve"> symbols</w:t>
      </w:r>
    </w:p>
    <w:p w14:paraId="3546DACD" w14:textId="1AFF45C0" w:rsidR="00FF5BBB" w:rsidRPr="00454180" w:rsidRDefault="00065438" w:rsidP="00FF5BBB">
      <w:pPr>
        <w:rPr>
          <w:rFonts w:eastAsiaTheme="minorHAnsi"/>
          <w:sz w:val="22"/>
          <w:szCs w:val="22"/>
        </w:rPr>
      </w:pPr>
      <w:r w:rsidRPr="00454180">
        <w:rPr>
          <w:rFonts w:eastAsiaTheme="minorHAnsi"/>
          <w:sz w:val="22"/>
          <w:szCs w:val="22"/>
        </w:rPr>
        <w:t>In RAN1#92</w:t>
      </w:r>
      <w:r w:rsidR="002D502D">
        <w:rPr>
          <w:rFonts w:eastAsiaTheme="minorHAnsi"/>
          <w:sz w:val="22"/>
          <w:szCs w:val="22"/>
        </w:rPr>
        <w:t>bis</w:t>
      </w:r>
      <w:r w:rsidRPr="00454180">
        <w:rPr>
          <w:rFonts w:eastAsiaTheme="minorHAnsi"/>
          <w:sz w:val="22"/>
          <w:szCs w:val="22"/>
        </w:rPr>
        <w:t xml:space="preserve"> </w:t>
      </w:r>
      <w:r w:rsidRPr="00454180">
        <w:rPr>
          <w:rFonts w:eastAsiaTheme="minorHAnsi"/>
          <w:sz w:val="22"/>
          <w:szCs w:val="22"/>
        </w:rPr>
        <w:fldChar w:fldCharType="begin"/>
      </w:r>
      <w:r w:rsidRPr="00454180">
        <w:rPr>
          <w:rFonts w:eastAsiaTheme="minorHAnsi"/>
          <w:sz w:val="22"/>
          <w:szCs w:val="22"/>
        </w:rPr>
        <w:instrText xml:space="preserve"> REF _Ref509936252 \r \h </w:instrText>
      </w:r>
      <w:r>
        <w:rPr>
          <w:rFonts w:eastAsiaTheme="minorHAnsi"/>
          <w:sz w:val="22"/>
          <w:szCs w:val="22"/>
        </w:rPr>
        <w:instrText xml:space="preserve"> \* MERGEFORMAT </w:instrText>
      </w:r>
      <w:r w:rsidRPr="00454180">
        <w:rPr>
          <w:rFonts w:eastAsiaTheme="minorHAnsi"/>
          <w:sz w:val="22"/>
          <w:szCs w:val="22"/>
        </w:rPr>
      </w:r>
      <w:r w:rsidRPr="00454180">
        <w:rPr>
          <w:rFonts w:eastAsiaTheme="minorHAnsi"/>
          <w:sz w:val="22"/>
          <w:szCs w:val="22"/>
        </w:rPr>
        <w:fldChar w:fldCharType="separate"/>
      </w:r>
      <w:r w:rsidR="00FB3639">
        <w:rPr>
          <w:rFonts w:eastAsiaTheme="minorHAnsi"/>
          <w:sz w:val="22"/>
          <w:szCs w:val="22"/>
        </w:rPr>
        <w:t>[1]</w:t>
      </w:r>
      <w:r w:rsidRPr="00454180">
        <w:rPr>
          <w:rFonts w:eastAsiaTheme="minorHAnsi"/>
          <w:sz w:val="22"/>
          <w:szCs w:val="22"/>
        </w:rPr>
        <w:fldChar w:fldCharType="end"/>
      </w:r>
      <w:r w:rsidRPr="00454180">
        <w:rPr>
          <w:rFonts w:eastAsiaTheme="minorHAnsi"/>
          <w:sz w:val="22"/>
          <w:szCs w:val="22"/>
        </w:rPr>
        <w:t>, the following working assumption</w:t>
      </w:r>
      <w:r>
        <w:rPr>
          <w:rFonts w:eastAsiaTheme="minorHAnsi"/>
          <w:sz w:val="22"/>
          <w:szCs w:val="22"/>
        </w:rPr>
        <w:t xml:space="preserve"> was update</w:t>
      </w:r>
      <w:r w:rsidR="00454180">
        <w:rPr>
          <w:rFonts w:eastAsiaTheme="minorHAnsi"/>
          <w:sz w:val="22"/>
          <w:szCs w:val="22"/>
        </w:rPr>
        <w:t>d</w:t>
      </w:r>
      <w:r>
        <w:rPr>
          <w:rFonts w:eastAsiaTheme="minorHAnsi"/>
          <w:sz w:val="22"/>
          <w:szCs w:val="22"/>
        </w:rPr>
        <w:t xml:space="preserve"> regarding the overlap of PRACH occasions with downlink and flexible sem</w:t>
      </w:r>
      <w:r w:rsidR="00EB4342">
        <w:rPr>
          <w:rFonts w:eastAsiaTheme="minorHAnsi"/>
          <w:sz w:val="22"/>
          <w:szCs w:val="22"/>
        </w:rPr>
        <w:t>i-statically configured symbols in FR1 and FR2.</w:t>
      </w:r>
    </w:p>
    <w:p w14:paraId="2B6DBC7D" w14:textId="11A80C5E" w:rsidR="00FF5BBB" w:rsidRDefault="00FF5BBB" w:rsidP="003D64BB">
      <w:pPr>
        <w:jc w:val="both"/>
        <w:rPr>
          <w:lang w:val="en-US"/>
        </w:rPr>
      </w:pPr>
    </w:p>
    <w:p w14:paraId="76EF33B5" w14:textId="56392E92" w:rsidR="00065438" w:rsidRDefault="00065438" w:rsidP="003D64BB">
      <w:pPr>
        <w:jc w:val="both"/>
        <w:rPr>
          <w:lang w:val="en-US"/>
        </w:rPr>
      </w:pPr>
      <w:r>
        <w:rPr>
          <w:noProof/>
        </w:rPr>
        <mc:AlternateContent>
          <mc:Choice Requires="wps">
            <w:drawing>
              <wp:anchor distT="0" distB="0" distL="114300" distR="114300" simplePos="0" relativeHeight="251676672" behindDoc="0" locked="0" layoutInCell="1" allowOverlap="1" wp14:anchorId="6ABC6D5B" wp14:editId="59BC1F7D">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1D7DDA4" w14:textId="77777777" w:rsidR="00E25954" w:rsidRPr="002D502D" w:rsidRDefault="00E25954" w:rsidP="002D502D">
                            <w:pPr>
                              <w:overflowPunct/>
                              <w:autoSpaceDE/>
                              <w:autoSpaceDN/>
                              <w:adjustRightInd/>
                              <w:spacing w:after="0"/>
                              <w:textAlignment w:val="auto"/>
                              <w:rPr>
                                <w:rFonts w:ascii="Times" w:eastAsia="Batang" w:hAnsi="Times"/>
                                <w:szCs w:val="24"/>
                              </w:rPr>
                            </w:pPr>
                            <w:r w:rsidRPr="002D502D">
                              <w:rPr>
                                <w:rFonts w:ascii="Times" w:eastAsia="Batang" w:hAnsi="Times"/>
                                <w:szCs w:val="24"/>
                                <w:highlight w:val="green"/>
                              </w:rPr>
                              <w:t>Agreements</w:t>
                            </w:r>
                            <w:r w:rsidRPr="002D502D">
                              <w:rPr>
                                <w:rFonts w:ascii="Times" w:eastAsia="Batang" w:hAnsi="Times"/>
                                <w:szCs w:val="24"/>
                              </w:rPr>
                              <w:t>:</w:t>
                            </w:r>
                          </w:p>
                          <w:p w14:paraId="615ECBD8" w14:textId="77777777" w:rsidR="00E25954" w:rsidRPr="002D502D" w:rsidRDefault="00E25954" w:rsidP="00391B4B">
                            <w:pPr>
                              <w:numPr>
                                <w:ilvl w:val="0"/>
                                <w:numId w:val="3"/>
                              </w:numPr>
                              <w:overflowPunct/>
                              <w:autoSpaceDE/>
                              <w:autoSpaceDN/>
                              <w:adjustRightInd/>
                              <w:spacing w:after="0"/>
                              <w:textAlignment w:val="auto"/>
                              <w:rPr>
                                <w:rFonts w:ascii="Times" w:eastAsia="Batang" w:hAnsi="Times"/>
                                <w:sz w:val="22"/>
                                <w:szCs w:val="22"/>
                              </w:rPr>
                            </w:pPr>
                            <w:r w:rsidRPr="002D502D">
                              <w:rPr>
                                <w:rFonts w:ascii="Times" w:eastAsia="Batang" w:hAnsi="Times"/>
                                <w:sz w:val="22"/>
                                <w:szCs w:val="22"/>
                              </w:rPr>
                              <w:t xml:space="preserve">For both FR1 and FR2, the previous working assumption is replaced with the following </w:t>
                            </w:r>
                            <w:r w:rsidRPr="002D502D">
                              <w:rPr>
                                <w:rFonts w:ascii="Times" w:eastAsia="Batang" w:hAnsi="Times"/>
                                <w:sz w:val="22"/>
                                <w:szCs w:val="22"/>
                                <w:highlight w:val="darkYellow"/>
                              </w:rPr>
                              <w:t xml:space="preserve">working assumption </w:t>
                            </w:r>
                          </w:p>
                          <w:p w14:paraId="0CBF138F" w14:textId="77777777" w:rsidR="00E25954" w:rsidRPr="002D502D" w:rsidRDefault="00E25954" w:rsidP="00391B4B">
                            <w:pPr>
                              <w:numPr>
                                <w:ilvl w:val="1"/>
                                <w:numId w:val="3"/>
                              </w:numPr>
                              <w:overflowPunct/>
                              <w:autoSpaceDE/>
                              <w:autoSpaceDN/>
                              <w:adjustRightInd/>
                              <w:spacing w:after="0"/>
                              <w:textAlignment w:val="auto"/>
                              <w:rPr>
                                <w:rFonts w:ascii="Times" w:eastAsia="Batang" w:hAnsi="Times"/>
                                <w:sz w:val="22"/>
                                <w:szCs w:val="22"/>
                              </w:rPr>
                            </w:pPr>
                            <w:r w:rsidRPr="002D502D">
                              <w:rPr>
                                <w:rFonts w:ascii="Times" w:eastAsia="Batang" w:hAnsi="Times"/>
                                <w:sz w:val="22"/>
                                <w:szCs w:val="22"/>
                              </w:rPr>
                              <w:t>Note: The value with yellow background is not final</w:t>
                            </w:r>
                          </w:p>
                          <w:p w14:paraId="195E129E" w14:textId="77777777" w:rsidR="00E25954" w:rsidRPr="002D502D" w:rsidRDefault="00E25954" w:rsidP="00391B4B">
                            <w:pPr>
                              <w:numPr>
                                <w:ilvl w:val="0"/>
                                <w:numId w:val="6"/>
                              </w:numPr>
                              <w:overflowPunct/>
                              <w:autoSpaceDE/>
                              <w:autoSpaceDN/>
                              <w:adjustRightInd/>
                              <w:spacing w:after="0"/>
                              <w:ind w:left="1080"/>
                              <w:contextualSpacing/>
                              <w:textAlignment w:val="auto"/>
                              <w:rPr>
                                <w:rFonts w:ascii="Times" w:eastAsia="Batang" w:hAnsi="Times"/>
                                <w:color w:val="FF0000"/>
                                <w:u w:val="single"/>
                                <w:lang w:eastAsia="x-none"/>
                              </w:rPr>
                            </w:pPr>
                            <w:r w:rsidRPr="002D502D">
                              <w:rPr>
                                <w:rFonts w:ascii="Times" w:eastAsia="Batang" w:hAnsi="Times"/>
                                <w:sz w:val="22"/>
                                <w:szCs w:val="22"/>
                              </w:rPr>
                              <w:t xml:space="preserve">For the Semi-static UL/DL configuration in RMSI, only PRACH occasions within the UL part and X part are valid as long as </w:t>
                            </w:r>
                            <w:r w:rsidRPr="002D502D">
                              <w:rPr>
                                <w:rFonts w:ascii="Times" w:eastAsia="Batang" w:hAnsi="Times"/>
                                <w:sz w:val="22"/>
                                <w:szCs w:val="22"/>
                                <w:lang w:val="sv-SE"/>
                              </w:rPr>
                              <w:t>it does not precede or collide with an SSB in the RACH slot,</w:t>
                            </w:r>
                            <w:r w:rsidRPr="002D502D">
                              <w:rPr>
                                <w:rFonts w:ascii="Times" w:eastAsia="Batang" w:hAnsi="Times"/>
                                <w:b/>
                                <w:i/>
                                <w:lang w:eastAsia="x-none"/>
                              </w:rPr>
                              <w:t xml:space="preserve"> </w:t>
                            </w:r>
                            <w:r w:rsidRPr="002D502D">
                              <w:rPr>
                                <w:rFonts w:ascii="Times" w:eastAsia="Batang" w:hAnsi="Times"/>
                                <w:color w:val="FF0000"/>
                                <w:u w:val="single"/>
                                <w:lang w:eastAsia="x-none"/>
                              </w:rPr>
                              <w:t xml:space="preserve">and it is </w:t>
                            </w:r>
                            <w:r w:rsidRPr="002D502D">
                              <w:rPr>
                                <w:rFonts w:ascii="Times" w:eastAsia="Batang" w:hAnsi="Times"/>
                                <w:strike/>
                                <w:color w:val="FF0000"/>
                                <w:u w:val="single"/>
                                <w:lang w:eastAsia="x-none"/>
                              </w:rPr>
                              <w:t>more than</w:t>
                            </w:r>
                            <w:r w:rsidRPr="002D502D">
                              <w:rPr>
                                <w:rFonts w:ascii="Times" w:eastAsia="Batang" w:hAnsi="Times"/>
                                <w:color w:val="FF0000"/>
                                <w:u w:val="single"/>
                                <w:lang w:eastAsia="x-none"/>
                              </w:rPr>
                              <w:t xml:space="preserve"> </w:t>
                            </w:r>
                            <w:r w:rsidRPr="002D502D">
                              <w:rPr>
                                <w:rFonts w:ascii="Times" w:eastAsia="Batang" w:hAnsi="Times"/>
                                <w:color w:val="0070C0"/>
                                <w:u w:val="single"/>
                                <w:lang w:eastAsia="x-none"/>
                              </w:rPr>
                              <w:t>at least</w:t>
                            </w:r>
                            <w:r w:rsidRPr="002D502D">
                              <w:rPr>
                                <w:rFonts w:ascii="Times" w:eastAsia="Batang" w:hAnsi="Times"/>
                                <w:color w:val="FF0000"/>
                                <w:u w:val="single"/>
                                <w:lang w:eastAsia="x-none"/>
                              </w:rPr>
                              <w:t xml:space="preserve"> N symbols after DL part and/or the last symbol of an SSB.</w:t>
                            </w:r>
                          </w:p>
                          <w:p w14:paraId="48FCFDAE" w14:textId="77777777" w:rsidR="00E25954" w:rsidRPr="002D502D" w:rsidRDefault="00E25954" w:rsidP="00391B4B">
                            <w:pPr>
                              <w:numPr>
                                <w:ilvl w:val="1"/>
                                <w:numId w:val="6"/>
                              </w:numPr>
                              <w:overflowPunct/>
                              <w:autoSpaceDE/>
                              <w:autoSpaceDN/>
                              <w:adjustRightInd/>
                              <w:spacing w:after="0"/>
                              <w:ind w:left="1800"/>
                              <w:contextualSpacing/>
                              <w:textAlignment w:val="auto"/>
                              <w:rPr>
                                <w:rFonts w:ascii="Times" w:eastAsia="Batang" w:hAnsi="Times"/>
                                <w:color w:val="FF0000"/>
                                <w:u w:val="single"/>
                                <w:lang w:eastAsia="x-none"/>
                              </w:rPr>
                            </w:pPr>
                            <w:r w:rsidRPr="002D502D">
                              <w:rPr>
                                <w:rFonts w:ascii="Times" w:eastAsia="Batang" w:hAnsi="Times"/>
                                <w:color w:val="0070C0"/>
                                <w:u w:val="single"/>
                                <w:lang w:eastAsia="x-none"/>
                              </w:rPr>
                              <w:t xml:space="preserve">N = 0 for Msg1 SCS = 1.25kHz, 5kHz </w:t>
                            </w:r>
                          </w:p>
                          <w:p w14:paraId="2C9CE496" w14:textId="77777777" w:rsidR="00E25954" w:rsidRPr="002D502D" w:rsidRDefault="00E25954" w:rsidP="00391B4B">
                            <w:pPr>
                              <w:numPr>
                                <w:ilvl w:val="1"/>
                                <w:numId w:val="6"/>
                              </w:numPr>
                              <w:overflowPunct/>
                              <w:autoSpaceDE/>
                              <w:autoSpaceDN/>
                              <w:adjustRightInd/>
                              <w:spacing w:after="0"/>
                              <w:ind w:left="1800"/>
                              <w:contextualSpacing/>
                              <w:textAlignment w:val="auto"/>
                              <w:rPr>
                                <w:rFonts w:ascii="Times" w:eastAsia="Batang" w:hAnsi="Times"/>
                                <w:color w:val="0070C0"/>
                                <w:u w:val="single"/>
                                <w:lang w:eastAsia="x-none"/>
                              </w:rPr>
                            </w:pPr>
                            <w:r w:rsidRPr="002D502D">
                              <w:rPr>
                                <w:rFonts w:ascii="Times" w:eastAsia="Batang" w:hAnsi="Times"/>
                                <w:color w:val="0070C0"/>
                                <w:u w:val="single"/>
                                <w:lang w:eastAsia="x-none"/>
                              </w:rPr>
                              <w:t>N = 2 for Msg1 SCS = 15kHz</w:t>
                            </w:r>
                          </w:p>
                          <w:p w14:paraId="19FA294F" w14:textId="77777777" w:rsidR="00E25954" w:rsidRPr="002D502D" w:rsidRDefault="00E25954" w:rsidP="00391B4B">
                            <w:pPr>
                              <w:numPr>
                                <w:ilvl w:val="1"/>
                                <w:numId w:val="6"/>
                              </w:numPr>
                              <w:overflowPunct/>
                              <w:autoSpaceDE/>
                              <w:autoSpaceDN/>
                              <w:adjustRightInd/>
                              <w:spacing w:after="0"/>
                              <w:ind w:left="1800"/>
                              <w:contextualSpacing/>
                              <w:textAlignment w:val="auto"/>
                              <w:rPr>
                                <w:rFonts w:ascii="Times" w:eastAsia="Batang" w:hAnsi="Times"/>
                                <w:color w:val="0070C0"/>
                                <w:u w:val="single"/>
                                <w:lang w:eastAsia="x-none"/>
                              </w:rPr>
                            </w:pPr>
                            <w:r w:rsidRPr="002D502D">
                              <w:rPr>
                                <w:rFonts w:ascii="Times" w:eastAsia="Batang" w:hAnsi="Times"/>
                                <w:color w:val="FF0000"/>
                                <w:u w:val="single"/>
                                <w:lang w:eastAsia="x-none"/>
                              </w:rPr>
                              <w:t xml:space="preserve">N = </w:t>
                            </w:r>
                            <w:r w:rsidRPr="002D502D">
                              <w:rPr>
                                <w:rFonts w:ascii="Times" w:eastAsia="Batang" w:hAnsi="Times"/>
                                <w:color w:val="0070C0"/>
                                <w:u w:val="single"/>
                                <w:lang w:eastAsia="x-none"/>
                              </w:rPr>
                              <w:t>2</w:t>
                            </w:r>
                            <w:r w:rsidRPr="002D502D">
                              <w:rPr>
                                <w:rFonts w:ascii="Times" w:eastAsia="Batang" w:hAnsi="Times"/>
                                <w:color w:val="FF0000"/>
                                <w:u w:val="single"/>
                                <w:lang w:eastAsia="x-none"/>
                              </w:rPr>
                              <w:t xml:space="preserve"> for Msg1 SCS = 30kHz</w:t>
                            </w:r>
                          </w:p>
                          <w:p w14:paraId="2D0F74DF" w14:textId="77777777" w:rsidR="00E25954" w:rsidRPr="002D502D" w:rsidRDefault="00E25954" w:rsidP="00391B4B">
                            <w:pPr>
                              <w:numPr>
                                <w:ilvl w:val="1"/>
                                <w:numId w:val="6"/>
                              </w:numPr>
                              <w:overflowPunct/>
                              <w:autoSpaceDE/>
                              <w:autoSpaceDN/>
                              <w:adjustRightInd/>
                              <w:spacing w:after="0"/>
                              <w:ind w:left="1800"/>
                              <w:contextualSpacing/>
                              <w:textAlignment w:val="auto"/>
                              <w:rPr>
                                <w:rFonts w:ascii="Times" w:eastAsia="Batang" w:hAnsi="Times"/>
                                <w:color w:val="FF0000"/>
                                <w:u w:val="single"/>
                                <w:lang w:eastAsia="x-none"/>
                              </w:rPr>
                            </w:pPr>
                            <w:r w:rsidRPr="002D502D">
                              <w:rPr>
                                <w:rFonts w:ascii="Times" w:eastAsia="Batang" w:hAnsi="Times"/>
                                <w:color w:val="FF0000"/>
                                <w:u w:val="single"/>
                                <w:lang w:eastAsia="x-none"/>
                              </w:rPr>
                              <w:t xml:space="preserve">N = 2 for Msg1 SCS = 60kHz </w:t>
                            </w:r>
                          </w:p>
                          <w:p w14:paraId="45035931" w14:textId="77777777" w:rsidR="00E25954" w:rsidRPr="002D502D" w:rsidRDefault="00E25954" w:rsidP="00391B4B">
                            <w:pPr>
                              <w:numPr>
                                <w:ilvl w:val="1"/>
                                <w:numId w:val="6"/>
                              </w:numPr>
                              <w:overflowPunct/>
                              <w:autoSpaceDE/>
                              <w:autoSpaceDN/>
                              <w:adjustRightInd/>
                              <w:spacing w:after="0"/>
                              <w:ind w:left="1800"/>
                              <w:contextualSpacing/>
                              <w:textAlignment w:val="auto"/>
                              <w:rPr>
                                <w:rFonts w:ascii="Times" w:eastAsia="Batang" w:hAnsi="Times"/>
                                <w:color w:val="FF0000"/>
                                <w:u w:val="single"/>
                                <w:lang w:eastAsia="x-none"/>
                              </w:rPr>
                            </w:pPr>
                            <w:r w:rsidRPr="002D502D">
                              <w:rPr>
                                <w:rFonts w:ascii="Times" w:eastAsia="Batang" w:hAnsi="Times"/>
                                <w:color w:val="FF0000"/>
                                <w:u w:val="single"/>
                                <w:lang w:eastAsia="x-none"/>
                              </w:rPr>
                              <w:t xml:space="preserve">N = </w:t>
                            </w:r>
                            <w:r w:rsidRPr="002D502D">
                              <w:rPr>
                                <w:rFonts w:ascii="Times" w:eastAsia="Batang" w:hAnsi="Times"/>
                                <w:color w:val="4472C4"/>
                                <w:highlight w:val="yellow"/>
                                <w:u w:val="single"/>
                                <w:lang w:eastAsia="x-none"/>
                              </w:rPr>
                              <w:t>2 or 3</w:t>
                            </w:r>
                            <w:r w:rsidRPr="002D502D">
                              <w:rPr>
                                <w:rFonts w:ascii="Times" w:eastAsia="Batang" w:hAnsi="Times"/>
                                <w:color w:val="4472C4"/>
                                <w:u w:val="single"/>
                                <w:lang w:eastAsia="x-none"/>
                              </w:rPr>
                              <w:t xml:space="preserve"> </w:t>
                            </w:r>
                            <w:r w:rsidRPr="002D502D">
                              <w:rPr>
                                <w:rFonts w:ascii="Times" w:eastAsia="Batang" w:hAnsi="Times"/>
                                <w:color w:val="FF0000"/>
                                <w:u w:val="single"/>
                                <w:lang w:eastAsia="x-none"/>
                              </w:rPr>
                              <w:t>for Msg1 SCS = 120kHz</w:t>
                            </w:r>
                          </w:p>
                          <w:p w14:paraId="2C817FE6" w14:textId="77777777" w:rsidR="00E25954" w:rsidRPr="002D502D" w:rsidRDefault="00E25954" w:rsidP="00391B4B">
                            <w:pPr>
                              <w:numPr>
                                <w:ilvl w:val="1"/>
                                <w:numId w:val="6"/>
                              </w:numPr>
                              <w:overflowPunct/>
                              <w:autoSpaceDE/>
                              <w:autoSpaceDN/>
                              <w:adjustRightInd/>
                              <w:spacing w:after="0"/>
                              <w:ind w:left="1800"/>
                              <w:contextualSpacing/>
                              <w:textAlignment w:val="auto"/>
                              <w:rPr>
                                <w:rFonts w:ascii="Times" w:eastAsia="Batang" w:hAnsi="Times"/>
                                <w:color w:val="0070C0"/>
                                <w:u w:val="single"/>
                                <w:lang w:eastAsia="x-none"/>
                              </w:rPr>
                            </w:pPr>
                            <w:r w:rsidRPr="002D502D">
                              <w:rPr>
                                <w:rFonts w:ascii="Times" w:eastAsia="Batang" w:hAnsi="Times"/>
                                <w:color w:val="0070C0"/>
                                <w:u w:val="single"/>
                                <w:lang w:eastAsia="x-none"/>
                              </w:rPr>
                              <w:t>Note for format B4, N = 0 irrespectively of Msg1 SCS</w:t>
                            </w:r>
                          </w:p>
                          <w:p w14:paraId="7F145EE3" w14:textId="77777777" w:rsidR="00E25954" w:rsidRPr="002D502D" w:rsidRDefault="00E25954" w:rsidP="00391B4B">
                            <w:pPr>
                              <w:numPr>
                                <w:ilvl w:val="0"/>
                                <w:numId w:val="4"/>
                              </w:numPr>
                              <w:tabs>
                                <w:tab w:val="num" w:pos="2160"/>
                              </w:tabs>
                              <w:overflowPunct/>
                              <w:autoSpaceDE/>
                              <w:autoSpaceDN/>
                              <w:adjustRightInd/>
                              <w:spacing w:after="200" w:line="276" w:lineRule="auto"/>
                              <w:ind w:left="2160"/>
                              <w:textAlignment w:val="auto"/>
                              <w:rPr>
                                <w:rFonts w:ascii="Times" w:eastAsia="Batang" w:hAnsi="Times"/>
                                <w:sz w:val="22"/>
                                <w:szCs w:val="22"/>
                              </w:rPr>
                            </w:pPr>
                            <w:r w:rsidRPr="002D502D">
                              <w:rPr>
                                <w:rFonts w:ascii="Times" w:eastAsia="Batang" w:hAnsi="Times"/>
                                <w:sz w:val="22"/>
                                <w:szCs w:val="22"/>
                                <w:lang w:val="sv-SE"/>
                              </w:rPr>
                              <w:t>UE is not expected to receive DL signals during any valid RACH occasion</w:t>
                            </w:r>
                          </w:p>
                          <w:p w14:paraId="4B891D7B" w14:textId="77777777" w:rsidR="00E25954" w:rsidRPr="002D502D" w:rsidRDefault="00E25954" w:rsidP="00391B4B">
                            <w:pPr>
                              <w:numPr>
                                <w:ilvl w:val="0"/>
                                <w:numId w:val="4"/>
                              </w:numPr>
                              <w:tabs>
                                <w:tab w:val="num" w:pos="2160"/>
                              </w:tabs>
                              <w:overflowPunct/>
                              <w:autoSpaceDE/>
                              <w:autoSpaceDN/>
                              <w:adjustRightInd/>
                              <w:spacing w:after="200" w:line="276" w:lineRule="auto"/>
                              <w:ind w:left="2160"/>
                              <w:textAlignment w:val="auto"/>
                              <w:rPr>
                                <w:rFonts w:ascii="Times" w:eastAsia="Batang" w:hAnsi="Times"/>
                                <w:sz w:val="22"/>
                                <w:szCs w:val="22"/>
                              </w:rPr>
                            </w:pPr>
                            <w:r w:rsidRPr="002D502D">
                              <w:rPr>
                                <w:rFonts w:ascii="Times" w:eastAsia="Batang" w:hAnsi="Times"/>
                                <w:color w:val="FF0000"/>
                                <w:sz w:val="22"/>
                                <w:szCs w:val="22"/>
                                <w:u w:val="single"/>
                                <w:lang w:val="sv-SE"/>
                              </w:rPr>
                              <w:t>The SSB to RO association pattern period shall repeat at most every 160 ms</w:t>
                            </w:r>
                          </w:p>
                          <w:p w14:paraId="663CCAA1" w14:textId="77777777" w:rsidR="00E25954" w:rsidRPr="002D502D" w:rsidRDefault="00E25954" w:rsidP="00391B4B">
                            <w:pPr>
                              <w:numPr>
                                <w:ilvl w:val="1"/>
                                <w:numId w:val="4"/>
                              </w:numPr>
                              <w:shd w:val="clear" w:color="auto" w:fill="FFFFFF"/>
                              <w:tabs>
                                <w:tab w:val="num" w:pos="2880"/>
                              </w:tabs>
                              <w:overflowPunct/>
                              <w:autoSpaceDE/>
                              <w:autoSpaceDN/>
                              <w:adjustRightInd/>
                              <w:spacing w:before="100" w:beforeAutospacing="1" w:after="100" w:afterAutospacing="1"/>
                              <w:ind w:left="2880"/>
                              <w:textAlignment w:val="auto"/>
                              <w:rPr>
                                <w:rFonts w:ascii="Times" w:eastAsia="Batang" w:hAnsi="Times"/>
                                <w:color w:val="FF0000"/>
                                <w:sz w:val="22"/>
                                <w:szCs w:val="22"/>
                                <w:u w:val="single"/>
                                <w:lang w:val="sv-SE"/>
                              </w:rPr>
                            </w:pPr>
                            <w:r w:rsidRPr="002D502D">
                              <w:rPr>
                                <w:rFonts w:ascii="Times" w:eastAsia="Batang" w:hAnsi="Times"/>
                                <w:color w:val="FF0000"/>
                                <w:sz w:val="22"/>
                                <w:szCs w:val="22"/>
                                <w:u w:val="single"/>
                                <w:lang w:val="sv-SE"/>
                              </w:rPr>
                              <w:t xml:space="preserve">If there are leftover ROs after an integer number of SSB to RO association period(s) within the SSB to RO association pattern period. Those leftover ROs are invalid. </w:t>
                            </w:r>
                          </w:p>
                          <w:p w14:paraId="45365F40" w14:textId="77777777" w:rsidR="00E25954" w:rsidRPr="002D502D" w:rsidRDefault="00E25954" w:rsidP="00391B4B">
                            <w:pPr>
                              <w:numPr>
                                <w:ilvl w:val="0"/>
                                <w:numId w:val="4"/>
                              </w:numPr>
                              <w:tabs>
                                <w:tab w:val="num" w:pos="2160"/>
                              </w:tabs>
                              <w:overflowPunct/>
                              <w:autoSpaceDE/>
                              <w:autoSpaceDN/>
                              <w:adjustRightInd/>
                              <w:spacing w:after="200" w:line="276" w:lineRule="auto"/>
                              <w:ind w:left="2160"/>
                              <w:textAlignment w:val="auto"/>
                              <w:rPr>
                                <w:rFonts w:ascii="Times" w:eastAsia="Batang" w:hAnsi="Times"/>
                                <w:sz w:val="22"/>
                                <w:szCs w:val="22"/>
                              </w:rPr>
                            </w:pPr>
                            <w:r w:rsidRPr="002D502D">
                              <w:rPr>
                                <w:rFonts w:ascii="Times" w:eastAsia="Batang" w:hAnsi="Times"/>
                                <w:sz w:val="22"/>
                                <w:szCs w:val="22"/>
                                <w:lang w:val="sv-SE"/>
                              </w:rPr>
                              <w:t>Note: In the UL/DL semi-static configuration, 0 UL slots and 0 UL symbols can be configured</w:t>
                            </w:r>
                          </w:p>
                          <w:p w14:paraId="0415DFD9" w14:textId="2193703C" w:rsidR="00E25954" w:rsidRPr="002D502D" w:rsidRDefault="00E25954" w:rsidP="00391B4B">
                            <w:pPr>
                              <w:numPr>
                                <w:ilvl w:val="0"/>
                                <w:numId w:val="4"/>
                              </w:numPr>
                              <w:tabs>
                                <w:tab w:val="num" w:pos="2160"/>
                              </w:tabs>
                              <w:overflowPunct/>
                              <w:autoSpaceDE/>
                              <w:autoSpaceDN/>
                              <w:adjustRightInd/>
                              <w:spacing w:after="200" w:line="276" w:lineRule="auto"/>
                              <w:ind w:left="2160"/>
                              <w:textAlignment w:val="auto"/>
                              <w:rPr>
                                <w:rFonts w:ascii="Times" w:eastAsia="Batang" w:hAnsi="Times"/>
                                <w:strike/>
                                <w:color w:val="FF0000"/>
                                <w:sz w:val="22"/>
                                <w:szCs w:val="22"/>
                              </w:rPr>
                            </w:pPr>
                            <w:r w:rsidRPr="002D502D">
                              <w:rPr>
                                <w:rFonts w:ascii="Times" w:eastAsia="Batang" w:hAnsi="Times"/>
                                <w:strike/>
                                <w:color w:val="FF0000"/>
                                <w:sz w:val="22"/>
                                <w:szCs w:val="22"/>
                              </w:rPr>
                              <w:t>FFS how to handle the gap necessary in between SS/PBCH block or DL part and PRACH 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ABC6D5B" id="_x0000_t202" coordsize="21600,21600" o:spt="202" path="m,l,21600r21600,l21600,xe">
                <v:stroke joinstyle="miter"/>
                <v:path gradientshapeok="t" o:connecttype="rect"/>
              </v:shapetype>
              <v:shape id="Text Box 5" o:spid="_x0000_s1026" type="#_x0000_t202" style="position:absolute;left:0;text-align:left;margin-left:0;margin-top:0;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CS/4a86AgAAeAQAAA4AAAAAAAAAAAAAAAAA&#10;LgIAAGRycy9lMm9Eb2MueG1sUEsBAi0AFAAGAAgAAAAhALcMAwjXAAAABQEAAA8AAAAAAAAAAAAA&#10;AAAAlAQAAGRycy9kb3ducmV2LnhtbFBLBQYAAAAABAAEAPMAAACYBQAAAAA=&#10;" filled="f" strokeweight=".5pt">
                <v:textbox style="mso-fit-shape-to-text:t">
                  <w:txbxContent>
                    <w:p w14:paraId="51D7DDA4" w14:textId="77777777" w:rsidR="00E25954" w:rsidRPr="002D502D" w:rsidRDefault="00E25954" w:rsidP="002D502D">
                      <w:pPr>
                        <w:overflowPunct/>
                        <w:autoSpaceDE/>
                        <w:autoSpaceDN/>
                        <w:adjustRightInd/>
                        <w:spacing w:after="0"/>
                        <w:textAlignment w:val="auto"/>
                        <w:rPr>
                          <w:rFonts w:ascii="Times" w:eastAsia="Batang" w:hAnsi="Times"/>
                          <w:szCs w:val="24"/>
                        </w:rPr>
                      </w:pPr>
                      <w:r w:rsidRPr="002D502D">
                        <w:rPr>
                          <w:rFonts w:ascii="Times" w:eastAsia="Batang" w:hAnsi="Times"/>
                          <w:szCs w:val="24"/>
                          <w:highlight w:val="green"/>
                        </w:rPr>
                        <w:t>Agreements</w:t>
                      </w:r>
                      <w:r w:rsidRPr="002D502D">
                        <w:rPr>
                          <w:rFonts w:ascii="Times" w:eastAsia="Batang" w:hAnsi="Times"/>
                          <w:szCs w:val="24"/>
                        </w:rPr>
                        <w:t>:</w:t>
                      </w:r>
                    </w:p>
                    <w:p w14:paraId="615ECBD8" w14:textId="77777777" w:rsidR="00E25954" w:rsidRPr="002D502D" w:rsidRDefault="00E25954" w:rsidP="00391B4B">
                      <w:pPr>
                        <w:numPr>
                          <w:ilvl w:val="0"/>
                          <w:numId w:val="3"/>
                        </w:numPr>
                        <w:overflowPunct/>
                        <w:autoSpaceDE/>
                        <w:autoSpaceDN/>
                        <w:adjustRightInd/>
                        <w:spacing w:after="0"/>
                        <w:textAlignment w:val="auto"/>
                        <w:rPr>
                          <w:rFonts w:ascii="Times" w:eastAsia="Batang" w:hAnsi="Times"/>
                          <w:sz w:val="22"/>
                          <w:szCs w:val="22"/>
                        </w:rPr>
                      </w:pPr>
                      <w:r w:rsidRPr="002D502D">
                        <w:rPr>
                          <w:rFonts w:ascii="Times" w:eastAsia="Batang" w:hAnsi="Times"/>
                          <w:sz w:val="22"/>
                          <w:szCs w:val="22"/>
                        </w:rPr>
                        <w:t xml:space="preserve">For both FR1 and FR2, the previous working assumption is replaced with the following </w:t>
                      </w:r>
                      <w:r w:rsidRPr="002D502D">
                        <w:rPr>
                          <w:rFonts w:ascii="Times" w:eastAsia="Batang" w:hAnsi="Times"/>
                          <w:sz w:val="22"/>
                          <w:szCs w:val="22"/>
                          <w:highlight w:val="darkYellow"/>
                        </w:rPr>
                        <w:t xml:space="preserve">working assumption </w:t>
                      </w:r>
                    </w:p>
                    <w:p w14:paraId="0CBF138F" w14:textId="77777777" w:rsidR="00E25954" w:rsidRPr="002D502D" w:rsidRDefault="00E25954" w:rsidP="00391B4B">
                      <w:pPr>
                        <w:numPr>
                          <w:ilvl w:val="1"/>
                          <w:numId w:val="3"/>
                        </w:numPr>
                        <w:overflowPunct/>
                        <w:autoSpaceDE/>
                        <w:autoSpaceDN/>
                        <w:adjustRightInd/>
                        <w:spacing w:after="0"/>
                        <w:textAlignment w:val="auto"/>
                        <w:rPr>
                          <w:rFonts w:ascii="Times" w:eastAsia="Batang" w:hAnsi="Times"/>
                          <w:sz w:val="22"/>
                          <w:szCs w:val="22"/>
                        </w:rPr>
                      </w:pPr>
                      <w:r w:rsidRPr="002D502D">
                        <w:rPr>
                          <w:rFonts w:ascii="Times" w:eastAsia="Batang" w:hAnsi="Times"/>
                          <w:sz w:val="22"/>
                          <w:szCs w:val="22"/>
                        </w:rPr>
                        <w:t>Note: The value with yellow background is not final</w:t>
                      </w:r>
                    </w:p>
                    <w:p w14:paraId="195E129E" w14:textId="77777777" w:rsidR="00E25954" w:rsidRPr="002D502D" w:rsidRDefault="00E25954" w:rsidP="00391B4B">
                      <w:pPr>
                        <w:numPr>
                          <w:ilvl w:val="0"/>
                          <w:numId w:val="6"/>
                        </w:numPr>
                        <w:overflowPunct/>
                        <w:autoSpaceDE/>
                        <w:autoSpaceDN/>
                        <w:adjustRightInd/>
                        <w:spacing w:after="0"/>
                        <w:ind w:left="1080"/>
                        <w:contextualSpacing/>
                        <w:textAlignment w:val="auto"/>
                        <w:rPr>
                          <w:rFonts w:ascii="Times" w:eastAsia="Batang" w:hAnsi="Times"/>
                          <w:color w:val="FF0000"/>
                          <w:u w:val="single"/>
                          <w:lang w:eastAsia="x-none"/>
                        </w:rPr>
                      </w:pPr>
                      <w:r w:rsidRPr="002D502D">
                        <w:rPr>
                          <w:rFonts w:ascii="Times" w:eastAsia="Batang" w:hAnsi="Times"/>
                          <w:sz w:val="22"/>
                          <w:szCs w:val="22"/>
                        </w:rPr>
                        <w:t xml:space="preserve">For the Semi-static UL/DL configuration in RMSI, only PRACH occasions within the UL part and X part are valid as long as </w:t>
                      </w:r>
                      <w:r w:rsidRPr="002D502D">
                        <w:rPr>
                          <w:rFonts w:ascii="Times" w:eastAsia="Batang" w:hAnsi="Times"/>
                          <w:sz w:val="22"/>
                          <w:szCs w:val="22"/>
                          <w:lang w:val="sv-SE"/>
                        </w:rPr>
                        <w:t>it does not precede or collide with an SSB in the RACH slot,</w:t>
                      </w:r>
                      <w:r w:rsidRPr="002D502D">
                        <w:rPr>
                          <w:rFonts w:ascii="Times" w:eastAsia="Batang" w:hAnsi="Times"/>
                          <w:b/>
                          <w:i/>
                          <w:lang w:eastAsia="x-none"/>
                        </w:rPr>
                        <w:t xml:space="preserve"> </w:t>
                      </w:r>
                      <w:r w:rsidRPr="002D502D">
                        <w:rPr>
                          <w:rFonts w:ascii="Times" w:eastAsia="Batang" w:hAnsi="Times"/>
                          <w:color w:val="FF0000"/>
                          <w:u w:val="single"/>
                          <w:lang w:eastAsia="x-none"/>
                        </w:rPr>
                        <w:t xml:space="preserve">and it is </w:t>
                      </w:r>
                      <w:r w:rsidRPr="002D502D">
                        <w:rPr>
                          <w:rFonts w:ascii="Times" w:eastAsia="Batang" w:hAnsi="Times"/>
                          <w:strike/>
                          <w:color w:val="FF0000"/>
                          <w:u w:val="single"/>
                          <w:lang w:eastAsia="x-none"/>
                        </w:rPr>
                        <w:t>more than</w:t>
                      </w:r>
                      <w:r w:rsidRPr="002D502D">
                        <w:rPr>
                          <w:rFonts w:ascii="Times" w:eastAsia="Batang" w:hAnsi="Times"/>
                          <w:color w:val="FF0000"/>
                          <w:u w:val="single"/>
                          <w:lang w:eastAsia="x-none"/>
                        </w:rPr>
                        <w:t xml:space="preserve"> </w:t>
                      </w:r>
                      <w:r w:rsidRPr="002D502D">
                        <w:rPr>
                          <w:rFonts w:ascii="Times" w:eastAsia="Batang" w:hAnsi="Times"/>
                          <w:color w:val="0070C0"/>
                          <w:u w:val="single"/>
                          <w:lang w:eastAsia="x-none"/>
                        </w:rPr>
                        <w:t>at least</w:t>
                      </w:r>
                      <w:r w:rsidRPr="002D502D">
                        <w:rPr>
                          <w:rFonts w:ascii="Times" w:eastAsia="Batang" w:hAnsi="Times"/>
                          <w:color w:val="FF0000"/>
                          <w:u w:val="single"/>
                          <w:lang w:eastAsia="x-none"/>
                        </w:rPr>
                        <w:t xml:space="preserve"> N symbols after DL part and/or the last symbol of an SSB.</w:t>
                      </w:r>
                    </w:p>
                    <w:p w14:paraId="48FCFDAE" w14:textId="77777777" w:rsidR="00E25954" w:rsidRPr="002D502D" w:rsidRDefault="00E25954" w:rsidP="00391B4B">
                      <w:pPr>
                        <w:numPr>
                          <w:ilvl w:val="1"/>
                          <w:numId w:val="6"/>
                        </w:numPr>
                        <w:overflowPunct/>
                        <w:autoSpaceDE/>
                        <w:autoSpaceDN/>
                        <w:adjustRightInd/>
                        <w:spacing w:after="0"/>
                        <w:ind w:left="1800"/>
                        <w:contextualSpacing/>
                        <w:textAlignment w:val="auto"/>
                        <w:rPr>
                          <w:rFonts w:ascii="Times" w:eastAsia="Batang" w:hAnsi="Times"/>
                          <w:color w:val="FF0000"/>
                          <w:u w:val="single"/>
                          <w:lang w:eastAsia="x-none"/>
                        </w:rPr>
                      </w:pPr>
                      <w:r w:rsidRPr="002D502D">
                        <w:rPr>
                          <w:rFonts w:ascii="Times" w:eastAsia="Batang" w:hAnsi="Times"/>
                          <w:color w:val="0070C0"/>
                          <w:u w:val="single"/>
                          <w:lang w:eastAsia="x-none"/>
                        </w:rPr>
                        <w:t xml:space="preserve">N = 0 for Msg1 SCS = 1.25kHz, 5kHz </w:t>
                      </w:r>
                    </w:p>
                    <w:p w14:paraId="2C9CE496" w14:textId="77777777" w:rsidR="00E25954" w:rsidRPr="002D502D" w:rsidRDefault="00E25954" w:rsidP="00391B4B">
                      <w:pPr>
                        <w:numPr>
                          <w:ilvl w:val="1"/>
                          <w:numId w:val="6"/>
                        </w:numPr>
                        <w:overflowPunct/>
                        <w:autoSpaceDE/>
                        <w:autoSpaceDN/>
                        <w:adjustRightInd/>
                        <w:spacing w:after="0"/>
                        <w:ind w:left="1800"/>
                        <w:contextualSpacing/>
                        <w:textAlignment w:val="auto"/>
                        <w:rPr>
                          <w:rFonts w:ascii="Times" w:eastAsia="Batang" w:hAnsi="Times"/>
                          <w:color w:val="0070C0"/>
                          <w:u w:val="single"/>
                          <w:lang w:eastAsia="x-none"/>
                        </w:rPr>
                      </w:pPr>
                      <w:r w:rsidRPr="002D502D">
                        <w:rPr>
                          <w:rFonts w:ascii="Times" w:eastAsia="Batang" w:hAnsi="Times"/>
                          <w:color w:val="0070C0"/>
                          <w:u w:val="single"/>
                          <w:lang w:eastAsia="x-none"/>
                        </w:rPr>
                        <w:t>N = 2 for Msg1 SCS = 15kHz</w:t>
                      </w:r>
                    </w:p>
                    <w:p w14:paraId="19FA294F" w14:textId="77777777" w:rsidR="00E25954" w:rsidRPr="002D502D" w:rsidRDefault="00E25954" w:rsidP="00391B4B">
                      <w:pPr>
                        <w:numPr>
                          <w:ilvl w:val="1"/>
                          <w:numId w:val="6"/>
                        </w:numPr>
                        <w:overflowPunct/>
                        <w:autoSpaceDE/>
                        <w:autoSpaceDN/>
                        <w:adjustRightInd/>
                        <w:spacing w:after="0"/>
                        <w:ind w:left="1800"/>
                        <w:contextualSpacing/>
                        <w:textAlignment w:val="auto"/>
                        <w:rPr>
                          <w:rFonts w:ascii="Times" w:eastAsia="Batang" w:hAnsi="Times"/>
                          <w:color w:val="0070C0"/>
                          <w:u w:val="single"/>
                          <w:lang w:eastAsia="x-none"/>
                        </w:rPr>
                      </w:pPr>
                      <w:r w:rsidRPr="002D502D">
                        <w:rPr>
                          <w:rFonts w:ascii="Times" w:eastAsia="Batang" w:hAnsi="Times"/>
                          <w:color w:val="FF0000"/>
                          <w:u w:val="single"/>
                          <w:lang w:eastAsia="x-none"/>
                        </w:rPr>
                        <w:t xml:space="preserve">N = </w:t>
                      </w:r>
                      <w:r w:rsidRPr="002D502D">
                        <w:rPr>
                          <w:rFonts w:ascii="Times" w:eastAsia="Batang" w:hAnsi="Times"/>
                          <w:color w:val="0070C0"/>
                          <w:u w:val="single"/>
                          <w:lang w:eastAsia="x-none"/>
                        </w:rPr>
                        <w:t>2</w:t>
                      </w:r>
                      <w:r w:rsidRPr="002D502D">
                        <w:rPr>
                          <w:rFonts w:ascii="Times" w:eastAsia="Batang" w:hAnsi="Times"/>
                          <w:color w:val="FF0000"/>
                          <w:u w:val="single"/>
                          <w:lang w:eastAsia="x-none"/>
                        </w:rPr>
                        <w:t xml:space="preserve"> for Msg1 SCS = 30kHz</w:t>
                      </w:r>
                    </w:p>
                    <w:p w14:paraId="2D0F74DF" w14:textId="77777777" w:rsidR="00E25954" w:rsidRPr="002D502D" w:rsidRDefault="00E25954" w:rsidP="00391B4B">
                      <w:pPr>
                        <w:numPr>
                          <w:ilvl w:val="1"/>
                          <w:numId w:val="6"/>
                        </w:numPr>
                        <w:overflowPunct/>
                        <w:autoSpaceDE/>
                        <w:autoSpaceDN/>
                        <w:adjustRightInd/>
                        <w:spacing w:after="0"/>
                        <w:ind w:left="1800"/>
                        <w:contextualSpacing/>
                        <w:textAlignment w:val="auto"/>
                        <w:rPr>
                          <w:rFonts w:ascii="Times" w:eastAsia="Batang" w:hAnsi="Times"/>
                          <w:color w:val="FF0000"/>
                          <w:u w:val="single"/>
                          <w:lang w:eastAsia="x-none"/>
                        </w:rPr>
                      </w:pPr>
                      <w:r w:rsidRPr="002D502D">
                        <w:rPr>
                          <w:rFonts w:ascii="Times" w:eastAsia="Batang" w:hAnsi="Times"/>
                          <w:color w:val="FF0000"/>
                          <w:u w:val="single"/>
                          <w:lang w:eastAsia="x-none"/>
                        </w:rPr>
                        <w:t xml:space="preserve">N = 2 for Msg1 SCS = 60kHz </w:t>
                      </w:r>
                    </w:p>
                    <w:p w14:paraId="45035931" w14:textId="77777777" w:rsidR="00E25954" w:rsidRPr="002D502D" w:rsidRDefault="00E25954" w:rsidP="00391B4B">
                      <w:pPr>
                        <w:numPr>
                          <w:ilvl w:val="1"/>
                          <w:numId w:val="6"/>
                        </w:numPr>
                        <w:overflowPunct/>
                        <w:autoSpaceDE/>
                        <w:autoSpaceDN/>
                        <w:adjustRightInd/>
                        <w:spacing w:after="0"/>
                        <w:ind w:left="1800"/>
                        <w:contextualSpacing/>
                        <w:textAlignment w:val="auto"/>
                        <w:rPr>
                          <w:rFonts w:ascii="Times" w:eastAsia="Batang" w:hAnsi="Times"/>
                          <w:color w:val="FF0000"/>
                          <w:u w:val="single"/>
                          <w:lang w:eastAsia="x-none"/>
                        </w:rPr>
                      </w:pPr>
                      <w:r w:rsidRPr="002D502D">
                        <w:rPr>
                          <w:rFonts w:ascii="Times" w:eastAsia="Batang" w:hAnsi="Times"/>
                          <w:color w:val="FF0000"/>
                          <w:u w:val="single"/>
                          <w:lang w:eastAsia="x-none"/>
                        </w:rPr>
                        <w:t xml:space="preserve">N = </w:t>
                      </w:r>
                      <w:r w:rsidRPr="002D502D">
                        <w:rPr>
                          <w:rFonts w:ascii="Times" w:eastAsia="Batang" w:hAnsi="Times"/>
                          <w:color w:val="4472C4"/>
                          <w:highlight w:val="yellow"/>
                          <w:u w:val="single"/>
                          <w:lang w:eastAsia="x-none"/>
                        </w:rPr>
                        <w:t>2 or 3</w:t>
                      </w:r>
                      <w:r w:rsidRPr="002D502D">
                        <w:rPr>
                          <w:rFonts w:ascii="Times" w:eastAsia="Batang" w:hAnsi="Times"/>
                          <w:color w:val="4472C4"/>
                          <w:u w:val="single"/>
                          <w:lang w:eastAsia="x-none"/>
                        </w:rPr>
                        <w:t xml:space="preserve"> </w:t>
                      </w:r>
                      <w:r w:rsidRPr="002D502D">
                        <w:rPr>
                          <w:rFonts w:ascii="Times" w:eastAsia="Batang" w:hAnsi="Times"/>
                          <w:color w:val="FF0000"/>
                          <w:u w:val="single"/>
                          <w:lang w:eastAsia="x-none"/>
                        </w:rPr>
                        <w:t>for Msg1 SCS = 120kHz</w:t>
                      </w:r>
                    </w:p>
                    <w:p w14:paraId="2C817FE6" w14:textId="77777777" w:rsidR="00E25954" w:rsidRPr="002D502D" w:rsidRDefault="00E25954" w:rsidP="00391B4B">
                      <w:pPr>
                        <w:numPr>
                          <w:ilvl w:val="1"/>
                          <w:numId w:val="6"/>
                        </w:numPr>
                        <w:overflowPunct/>
                        <w:autoSpaceDE/>
                        <w:autoSpaceDN/>
                        <w:adjustRightInd/>
                        <w:spacing w:after="0"/>
                        <w:ind w:left="1800"/>
                        <w:contextualSpacing/>
                        <w:textAlignment w:val="auto"/>
                        <w:rPr>
                          <w:rFonts w:ascii="Times" w:eastAsia="Batang" w:hAnsi="Times"/>
                          <w:color w:val="0070C0"/>
                          <w:u w:val="single"/>
                          <w:lang w:eastAsia="x-none"/>
                        </w:rPr>
                      </w:pPr>
                      <w:r w:rsidRPr="002D502D">
                        <w:rPr>
                          <w:rFonts w:ascii="Times" w:eastAsia="Batang" w:hAnsi="Times"/>
                          <w:color w:val="0070C0"/>
                          <w:u w:val="single"/>
                          <w:lang w:eastAsia="x-none"/>
                        </w:rPr>
                        <w:t>Note for format B4, N = 0 irrespectively of Msg1 SCS</w:t>
                      </w:r>
                    </w:p>
                    <w:p w14:paraId="7F145EE3" w14:textId="77777777" w:rsidR="00E25954" w:rsidRPr="002D502D" w:rsidRDefault="00E25954" w:rsidP="00391B4B">
                      <w:pPr>
                        <w:numPr>
                          <w:ilvl w:val="0"/>
                          <w:numId w:val="4"/>
                        </w:numPr>
                        <w:tabs>
                          <w:tab w:val="num" w:pos="2160"/>
                        </w:tabs>
                        <w:overflowPunct/>
                        <w:autoSpaceDE/>
                        <w:autoSpaceDN/>
                        <w:adjustRightInd/>
                        <w:spacing w:after="200" w:line="276" w:lineRule="auto"/>
                        <w:ind w:left="2160"/>
                        <w:textAlignment w:val="auto"/>
                        <w:rPr>
                          <w:rFonts w:ascii="Times" w:eastAsia="Batang" w:hAnsi="Times"/>
                          <w:sz w:val="22"/>
                          <w:szCs w:val="22"/>
                        </w:rPr>
                      </w:pPr>
                      <w:r w:rsidRPr="002D502D">
                        <w:rPr>
                          <w:rFonts w:ascii="Times" w:eastAsia="Batang" w:hAnsi="Times"/>
                          <w:sz w:val="22"/>
                          <w:szCs w:val="22"/>
                          <w:lang w:val="sv-SE"/>
                        </w:rPr>
                        <w:t>UE is not expected to receive DL signals during any valid RACH occasion</w:t>
                      </w:r>
                    </w:p>
                    <w:p w14:paraId="4B891D7B" w14:textId="77777777" w:rsidR="00E25954" w:rsidRPr="002D502D" w:rsidRDefault="00E25954" w:rsidP="00391B4B">
                      <w:pPr>
                        <w:numPr>
                          <w:ilvl w:val="0"/>
                          <w:numId w:val="4"/>
                        </w:numPr>
                        <w:tabs>
                          <w:tab w:val="num" w:pos="2160"/>
                        </w:tabs>
                        <w:overflowPunct/>
                        <w:autoSpaceDE/>
                        <w:autoSpaceDN/>
                        <w:adjustRightInd/>
                        <w:spacing w:after="200" w:line="276" w:lineRule="auto"/>
                        <w:ind w:left="2160"/>
                        <w:textAlignment w:val="auto"/>
                        <w:rPr>
                          <w:rFonts w:ascii="Times" w:eastAsia="Batang" w:hAnsi="Times"/>
                          <w:sz w:val="22"/>
                          <w:szCs w:val="22"/>
                        </w:rPr>
                      </w:pPr>
                      <w:r w:rsidRPr="002D502D">
                        <w:rPr>
                          <w:rFonts w:ascii="Times" w:eastAsia="Batang" w:hAnsi="Times"/>
                          <w:color w:val="FF0000"/>
                          <w:sz w:val="22"/>
                          <w:szCs w:val="22"/>
                          <w:u w:val="single"/>
                          <w:lang w:val="sv-SE"/>
                        </w:rPr>
                        <w:t>The SSB to RO association pattern period shall repeat at most every 160 ms</w:t>
                      </w:r>
                    </w:p>
                    <w:p w14:paraId="663CCAA1" w14:textId="77777777" w:rsidR="00E25954" w:rsidRPr="002D502D" w:rsidRDefault="00E25954" w:rsidP="00391B4B">
                      <w:pPr>
                        <w:numPr>
                          <w:ilvl w:val="1"/>
                          <w:numId w:val="4"/>
                        </w:numPr>
                        <w:shd w:val="clear" w:color="auto" w:fill="FFFFFF"/>
                        <w:tabs>
                          <w:tab w:val="num" w:pos="2880"/>
                        </w:tabs>
                        <w:overflowPunct/>
                        <w:autoSpaceDE/>
                        <w:autoSpaceDN/>
                        <w:adjustRightInd/>
                        <w:spacing w:before="100" w:beforeAutospacing="1" w:after="100" w:afterAutospacing="1"/>
                        <w:ind w:left="2880"/>
                        <w:textAlignment w:val="auto"/>
                        <w:rPr>
                          <w:rFonts w:ascii="Times" w:eastAsia="Batang" w:hAnsi="Times"/>
                          <w:color w:val="FF0000"/>
                          <w:sz w:val="22"/>
                          <w:szCs w:val="22"/>
                          <w:u w:val="single"/>
                          <w:lang w:val="sv-SE"/>
                        </w:rPr>
                      </w:pPr>
                      <w:r w:rsidRPr="002D502D">
                        <w:rPr>
                          <w:rFonts w:ascii="Times" w:eastAsia="Batang" w:hAnsi="Times"/>
                          <w:color w:val="FF0000"/>
                          <w:sz w:val="22"/>
                          <w:szCs w:val="22"/>
                          <w:u w:val="single"/>
                          <w:lang w:val="sv-SE"/>
                        </w:rPr>
                        <w:t xml:space="preserve">If there are leftover ROs after an integer number of SSB to RO association period(s) within the SSB to RO association pattern period. Those leftover ROs are invalid. </w:t>
                      </w:r>
                    </w:p>
                    <w:p w14:paraId="45365F40" w14:textId="77777777" w:rsidR="00E25954" w:rsidRPr="002D502D" w:rsidRDefault="00E25954" w:rsidP="00391B4B">
                      <w:pPr>
                        <w:numPr>
                          <w:ilvl w:val="0"/>
                          <w:numId w:val="4"/>
                        </w:numPr>
                        <w:tabs>
                          <w:tab w:val="num" w:pos="2160"/>
                        </w:tabs>
                        <w:overflowPunct/>
                        <w:autoSpaceDE/>
                        <w:autoSpaceDN/>
                        <w:adjustRightInd/>
                        <w:spacing w:after="200" w:line="276" w:lineRule="auto"/>
                        <w:ind w:left="2160"/>
                        <w:textAlignment w:val="auto"/>
                        <w:rPr>
                          <w:rFonts w:ascii="Times" w:eastAsia="Batang" w:hAnsi="Times"/>
                          <w:sz w:val="22"/>
                          <w:szCs w:val="22"/>
                        </w:rPr>
                      </w:pPr>
                      <w:r w:rsidRPr="002D502D">
                        <w:rPr>
                          <w:rFonts w:ascii="Times" w:eastAsia="Batang" w:hAnsi="Times"/>
                          <w:sz w:val="22"/>
                          <w:szCs w:val="22"/>
                          <w:lang w:val="sv-SE"/>
                        </w:rPr>
                        <w:t>Note: In the UL/DL semi-static configuration, 0 UL slots and 0 UL symbols can be configured</w:t>
                      </w:r>
                    </w:p>
                    <w:p w14:paraId="0415DFD9" w14:textId="2193703C" w:rsidR="00E25954" w:rsidRPr="002D502D" w:rsidRDefault="00E25954" w:rsidP="00391B4B">
                      <w:pPr>
                        <w:numPr>
                          <w:ilvl w:val="0"/>
                          <w:numId w:val="4"/>
                        </w:numPr>
                        <w:tabs>
                          <w:tab w:val="num" w:pos="2160"/>
                        </w:tabs>
                        <w:overflowPunct/>
                        <w:autoSpaceDE/>
                        <w:autoSpaceDN/>
                        <w:adjustRightInd/>
                        <w:spacing w:after="200" w:line="276" w:lineRule="auto"/>
                        <w:ind w:left="2160"/>
                        <w:textAlignment w:val="auto"/>
                        <w:rPr>
                          <w:rFonts w:ascii="Times" w:eastAsia="Batang" w:hAnsi="Times"/>
                          <w:strike/>
                          <w:color w:val="FF0000"/>
                          <w:sz w:val="22"/>
                          <w:szCs w:val="22"/>
                        </w:rPr>
                      </w:pPr>
                      <w:r w:rsidRPr="002D502D">
                        <w:rPr>
                          <w:rFonts w:ascii="Times" w:eastAsia="Batang" w:hAnsi="Times"/>
                          <w:strike/>
                          <w:color w:val="FF0000"/>
                          <w:sz w:val="22"/>
                          <w:szCs w:val="22"/>
                        </w:rPr>
                        <w:t>FFS how to handle the gap necessary in between SS/PBCH block or DL part and PRACH tx</w:t>
                      </w:r>
                    </w:p>
                  </w:txbxContent>
                </v:textbox>
                <w10:wrap type="square"/>
              </v:shape>
            </w:pict>
          </mc:Fallback>
        </mc:AlternateContent>
      </w:r>
    </w:p>
    <w:p w14:paraId="73944ADD" w14:textId="05F95474" w:rsidR="002D502D" w:rsidRDefault="002D502D" w:rsidP="003D64BB">
      <w:pPr>
        <w:jc w:val="both"/>
        <w:rPr>
          <w:lang w:val="en-US"/>
        </w:rPr>
      </w:pPr>
      <w:r>
        <w:rPr>
          <w:lang w:val="en-US"/>
        </w:rPr>
        <w:t>We would like to confirm this working assumption for FR1 and for FR2</w:t>
      </w:r>
    </w:p>
    <w:p w14:paraId="027C7B6D" w14:textId="2836B44B" w:rsidR="002D502D" w:rsidRPr="00FA2F5C" w:rsidRDefault="002D502D" w:rsidP="003D64BB">
      <w:pPr>
        <w:jc w:val="both"/>
        <w:rPr>
          <w:b/>
          <w:i/>
          <w:lang w:val="en-US"/>
        </w:rPr>
      </w:pPr>
      <w:r w:rsidRPr="00FA2F5C">
        <w:rPr>
          <w:b/>
          <w:i/>
          <w:lang w:val="en-US"/>
        </w:rPr>
        <w:t>Proposal 2:</w:t>
      </w:r>
      <w:r w:rsidR="00FA2F5C" w:rsidRPr="00FA2F5C">
        <w:rPr>
          <w:b/>
          <w:i/>
          <w:lang w:val="en-US"/>
        </w:rPr>
        <w:t xml:space="preserve"> Confirm the working assumption for handling overlap between PRACH occasions and semi-statically configured DL, UL and flexible symbols in FR1 and FR2.</w:t>
      </w:r>
    </w:p>
    <w:p w14:paraId="68E598F3" w14:textId="0425FF41" w:rsidR="00E1134D" w:rsidRDefault="00FA2F5C" w:rsidP="00E1134D">
      <w:pPr>
        <w:jc w:val="both"/>
        <w:rPr>
          <w:lang w:val="en-US"/>
        </w:rPr>
      </w:pPr>
      <w:r>
        <w:rPr>
          <w:lang w:val="en-US"/>
        </w:rPr>
        <w:t>There is one</w:t>
      </w:r>
      <w:r w:rsidR="00E1134D">
        <w:rPr>
          <w:lang w:val="en-US"/>
        </w:rPr>
        <w:t xml:space="preserve"> open point </w:t>
      </w:r>
      <w:r>
        <w:rPr>
          <w:lang w:val="en-US"/>
        </w:rPr>
        <w:t xml:space="preserve">in the working assumption about </w:t>
      </w:r>
      <w:r w:rsidR="00E1134D">
        <w:rPr>
          <w:lang w:val="en-US"/>
        </w:rPr>
        <w:t>the size of the gap</w:t>
      </w:r>
      <w:r w:rsidR="00454180">
        <w:rPr>
          <w:lang w:val="en-US"/>
        </w:rPr>
        <w:t xml:space="preserve"> between the</w:t>
      </w:r>
      <w:r w:rsidR="00E1134D">
        <w:rPr>
          <w:lang w:val="en-US"/>
        </w:rPr>
        <w:t xml:space="preserve"> </w:t>
      </w:r>
      <w:r w:rsidR="00E1134D" w:rsidRPr="00066B11">
        <w:rPr>
          <w:lang w:val="en-US"/>
        </w:rPr>
        <w:t>SS/PB</w:t>
      </w:r>
      <w:r w:rsidR="00E1134D">
        <w:rPr>
          <w:lang w:val="en-US"/>
        </w:rPr>
        <w:t>CH block or DL part and PRACH transmissions</w:t>
      </w:r>
      <w:r>
        <w:rPr>
          <w:lang w:val="en-US"/>
        </w:rPr>
        <w:t xml:space="preserve"> for subcarrier spacing 120 KHz</w:t>
      </w:r>
      <w:r w:rsidR="00E1134D">
        <w:rPr>
          <w:lang w:val="en-US"/>
        </w:rPr>
        <w:t>.</w:t>
      </w:r>
      <w:r>
        <w:rPr>
          <w:lang w:val="en-US"/>
        </w:rPr>
        <w:t xml:space="preserve"> Two values are possible: 2 or 3 symbols.</w:t>
      </w:r>
    </w:p>
    <w:p w14:paraId="7574BCF6" w14:textId="25AB6FD1" w:rsidR="00744BEA" w:rsidRDefault="00744BEA" w:rsidP="00744BEA">
      <w:pPr>
        <w:jc w:val="both"/>
        <w:rPr>
          <w:lang w:val="en-US"/>
        </w:rPr>
      </w:pPr>
      <w:r>
        <w:rPr>
          <w:lang w:val="en-US"/>
        </w:rPr>
        <w:t xml:space="preserve">Consider the scenario shown in </w:t>
      </w:r>
      <w:r>
        <w:rPr>
          <w:lang w:val="en-US"/>
        </w:rPr>
        <w:fldChar w:fldCharType="begin"/>
      </w:r>
      <w:r>
        <w:rPr>
          <w:lang w:val="en-US"/>
        </w:rPr>
        <w:instrText xml:space="preserve"> REF _Ref510007787 \h </w:instrText>
      </w:r>
      <w:r>
        <w:rPr>
          <w:lang w:val="en-US"/>
        </w:rPr>
      </w:r>
      <w:r>
        <w:rPr>
          <w:lang w:val="en-US"/>
        </w:rPr>
        <w:fldChar w:fldCharType="separate"/>
      </w:r>
      <w:r w:rsidR="00FB3639">
        <w:t xml:space="preserve">Figure </w:t>
      </w:r>
      <w:r w:rsidR="00FB3639">
        <w:rPr>
          <w:noProof/>
        </w:rPr>
        <w:t>1</w:t>
      </w:r>
      <w:r>
        <w:rPr>
          <w:lang w:val="en-US"/>
        </w:rPr>
        <w:fldChar w:fldCharType="end"/>
      </w:r>
      <w:r>
        <w:rPr>
          <w:lang w:val="en-US"/>
        </w:rPr>
        <w:t>. A multi-cell wireless system operating in unpaired spect</w:t>
      </w:r>
      <w:r w:rsidR="00E25954">
        <w:rPr>
          <w:lang w:val="en-US"/>
        </w:rPr>
        <w:t xml:space="preserve">rum, with two base stations </w:t>
      </w:r>
      <w:r>
        <w:rPr>
          <w:lang w:val="en-US"/>
        </w:rPr>
        <w:t xml:space="preserve">separated by a distance d, </w:t>
      </w:r>
      <w:r w:rsidR="00454180">
        <w:rPr>
          <w:lang w:val="en-US"/>
        </w:rPr>
        <w:t>with a</w:t>
      </w:r>
      <w:r>
        <w:rPr>
          <w:lang w:val="en-US"/>
        </w:rPr>
        <w:t xml:space="preserve"> UE close to the firs</w:t>
      </w:r>
      <w:r w:rsidR="00454180">
        <w:rPr>
          <w:lang w:val="en-US"/>
        </w:rPr>
        <w:t xml:space="preserve">t base station. Assume that </w:t>
      </w:r>
      <w:r>
        <w:rPr>
          <w:lang w:val="en-US"/>
        </w:rPr>
        <w:t xml:space="preserve">symbol n is a downlink symbol, and this is the last downlink symbol before uplink transmission begins. </w:t>
      </w:r>
      <w:r w:rsidR="00E25954">
        <w:rPr>
          <w:lang w:val="en-US"/>
        </w:rPr>
        <w:t>Symbol n</w:t>
      </w:r>
      <w:r>
        <w:rPr>
          <w:lang w:val="en-US"/>
        </w:rPr>
        <w:t xml:space="preserve"> is transmitted from BTS 2 during time </w:t>
      </w:r>
      <m:oMath>
        <m:d>
          <m:dPr>
            <m:begChr m:val="["/>
            <m:endChr m:val="["/>
            <m:ctrlPr>
              <w:rPr>
                <w:rFonts w:ascii="Cambria Math" w:hAnsi="Cambria Math"/>
                <w:i/>
                <w:lang w:val="en-US"/>
              </w:rPr>
            </m:ctrlPr>
          </m:dPr>
          <m:e>
            <m:r>
              <w:rPr>
                <w:rFonts w:ascii="Cambria Math" w:hAnsi="Cambria Math"/>
                <w:lang w:val="en-US"/>
              </w:rPr>
              <m:t>n</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symb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n+1</m:t>
                </m:r>
              </m:e>
            </m:d>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symb</m:t>
                </m:r>
              </m:sub>
            </m:sSub>
          </m:e>
        </m:d>
      </m:oMath>
      <w:r>
        <w:rPr>
          <w:lang w:val="en-US"/>
        </w:rPr>
        <w:t xml:space="preserve">, and arrives at BTS 1 during time </w:t>
      </w:r>
      <m:oMath>
        <m:d>
          <m:dPr>
            <m:begChr m:val="["/>
            <m:endChr m:val="["/>
            <m:ctrlPr>
              <w:rPr>
                <w:rFonts w:ascii="Cambria Math" w:hAnsi="Cambria Math"/>
                <w:i/>
                <w:lang w:val="en-US"/>
              </w:rPr>
            </m:ctrlPr>
          </m:dPr>
          <m:e>
            <m:r>
              <w:rPr>
                <w:rFonts w:ascii="Cambria Math" w:hAnsi="Cambria Math"/>
                <w:lang w:val="en-US"/>
              </w:rPr>
              <m:t>n</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symb</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d</m:t>
                </m:r>
              </m:num>
              <m:den>
                <m:r>
                  <w:rPr>
                    <w:rFonts w:ascii="Cambria Math" w:hAnsi="Cambria Math"/>
                    <w:lang w:val="en-US"/>
                  </w:rPr>
                  <m:t>c</m:t>
                </m:r>
              </m:den>
            </m:f>
            <m:r>
              <w:rPr>
                <w:rFonts w:ascii="Cambria Math" w:hAnsi="Cambria Math"/>
                <w:lang w:val="en-US"/>
              </w:rPr>
              <m:t>,</m:t>
            </m:r>
            <m:d>
              <m:dPr>
                <m:ctrlPr>
                  <w:rPr>
                    <w:rFonts w:ascii="Cambria Math" w:hAnsi="Cambria Math"/>
                    <w:i/>
                    <w:lang w:val="en-US"/>
                  </w:rPr>
                </m:ctrlPr>
              </m:dPr>
              <m:e>
                <m:r>
                  <w:rPr>
                    <w:rFonts w:ascii="Cambria Math" w:hAnsi="Cambria Math"/>
                    <w:lang w:val="en-US"/>
                  </w:rPr>
                  <m:t>n+1</m:t>
                </m:r>
              </m:e>
            </m:d>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symb</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d</m:t>
                </m:r>
              </m:num>
              <m:den>
                <m:r>
                  <w:rPr>
                    <w:rFonts w:ascii="Cambria Math" w:hAnsi="Cambria Math"/>
                    <w:lang w:val="en-US"/>
                  </w:rPr>
                  <m:t>c</m:t>
                </m:r>
              </m:den>
            </m:f>
          </m:e>
        </m:d>
      </m:oMath>
      <w:r>
        <w:rPr>
          <w:lang w:val="en-US"/>
        </w:rPr>
        <w:t xml:space="preserve">, where c is the speed of light. Assume that symbol n+x+1 is the first uplink symbol transmitted after a downlink transmission, where x is the gap between DL and UL transmissions in number of symbols. In unpaired spectrum, uplink transmissions are advanced by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TA_offset</m:t>
            </m:r>
          </m:sub>
        </m:sSub>
      </m:oMath>
      <w:r>
        <w:rPr>
          <w:lang w:val="en-US"/>
        </w:rPr>
        <w:t xml:space="preserve">. Therefore, the transmission time from the UE, which also happens to be the reception time by BTS1 as the UE is close to the BTS is </w:t>
      </w:r>
      <m:oMath>
        <m:d>
          <m:dPr>
            <m:begChr m:val="["/>
            <m:endChr m:val="["/>
            <m:ctrlPr>
              <w:rPr>
                <w:rFonts w:ascii="Cambria Math" w:hAnsi="Cambria Math"/>
                <w:i/>
                <w:lang w:val="en-US"/>
              </w:rPr>
            </m:ctrlPr>
          </m:dPr>
          <m:e>
            <m:d>
              <m:dPr>
                <m:ctrlPr>
                  <w:rPr>
                    <w:rFonts w:ascii="Cambria Math" w:hAnsi="Cambria Math"/>
                    <w:i/>
                    <w:lang w:val="en-US"/>
                  </w:rPr>
                </m:ctrlPr>
              </m:dPr>
              <m:e>
                <m:r>
                  <w:rPr>
                    <w:rFonts w:ascii="Cambria Math" w:hAnsi="Cambria Math"/>
                    <w:lang w:val="en-US"/>
                  </w:rPr>
                  <m:t>n+x+1</m:t>
                </m:r>
              </m:e>
            </m:d>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symb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lang w:val="en-US"/>
                      </w:rPr>
                    </m:ctrlPr>
                  </m:sSubPr>
                  <m:e>
                    <m:r>
                      <m:rPr>
                        <m:sty m:val="p"/>
                      </m:rPr>
                      <w:rPr>
                        <w:rFonts w:ascii="Cambria Math" w:hAnsi="Cambria Math"/>
                        <w:lang w:val="en-US"/>
                      </w:rPr>
                      <m:t>TA</m:t>
                    </m:r>
                  </m:e>
                  <m:sub>
                    <m:r>
                      <m:rPr>
                        <m:sty m:val="p"/>
                      </m:rPr>
                      <w:rPr>
                        <w:rFonts w:ascii="Cambria Math" w:hAnsi="Cambria Math"/>
                        <w:lang w:val="en-US"/>
                      </w:rPr>
                      <m:t>offset</m:t>
                    </m:r>
                  </m:sub>
                </m:sSub>
              </m:sub>
            </m:sSub>
            <m:r>
              <w:rPr>
                <w:rFonts w:ascii="Cambria Math" w:hAnsi="Cambria Math"/>
                <w:lang w:val="en-US"/>
              </w:rPr>
              <m:t>,</m:t>
            </m:r>
            <m:d>
              <m:dPr>
                <m:ctrlPr>
                  <w:rPr>
                    <w:rFonts w:ascii="Cambria Math" w:hAnsi="Cambria Math"/>
                    <w:i/>
                    <w:lang w:val="en-US"/>
                  </w:rPr>
                </m:ctrlPr>
              </m:dPr>
              <m:e>
                <m:r>
                  <w:rPr>
                    <w:rFonts w:ascii="Cambria Math" w:hAnsi="Cambria Math"/>
                    <w:lang w:val="en-US"/>
                  </w:rPr>
                  <m:t>n+x+2</m:t>
                </m:r>
              </m:e>
            </m:d>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symb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TA_offset</m:t>
                </m:r>
              </m:sub>
            </m:sSub>
          </m:e>
        </m:d>
      </m:oMath>
      <w:r>
        <w:rPr>
          <w:lang w:val="en-US"/>
        </w:rPr>
        <w:t xml:space="preserve">. In FR2,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TA_offset</m:t>
            </m:r>
          </m:sub>
        </m:sSub>
        <m:r>
          <w:rPr>
            <w:rFonts w:ascii="Cambria Math" w:hAnsi="Cambria Math"/>
            <w:lang w:val="en-US"/>
          </w:rPr>
          <m:t>=7 µsec</m:t>
        </m:r>
      </m:oMath>
      <w:r w:rsidR="008128C5">
        <w:rPr>
          <w:lang w:val="en-US"/>
        </w:rPr>
        <w:t xml:space="preserve"> </w:t>
      </w:r>
      <w:r w:rsidR="008128C5">
        <w:rPr>
          <w:lang w:val="en-US"/>
        </w:rPr>
        <w:fldChar w:fldCharType="begin"/>
      </w:r>
      <w:r w:rsidR="008128C5">
        <w:rPr>
          <w:lang w:val="en-US"/>
        </w:rPr>
        <w:instrText xml:space="preserve"> REF _Ref510010870 \r \h </w:instrText>
      </w:r>
      <w:r w:rsidR="008128C5">
        <w:rPr>
          <w:lang w:val="en-US"/>
        </w:rPr>
      </w:r>
      <w:r w:rsidR="008128C5">
        <w:rPr>
          <w:lang w:val="en-US"/>
        </w:rPr>
        <w:fldChar w:fldCharType="separate"/>
      </w:r>
      <w:r w:rsidR="00FB3639">
        <w:rPr>
          <w:lang w:val="en-US"/>
        </w:rPr>
        <w:t>[3]</w:t>
      </w:r>
      <w:r w:rsidR="008128C5">
        <w:rPr>
          <w:lang w:val="en-US"/>
        </w:rPr>
        <w:fldChar w:fldCharType="end"/>
      </w:r>
      <w:r w:rsidR="000E5D09">
        <w:rPr>
          <w:lang w:val="en-US"/>
        </w:rPr>
        <w:t>.</w:t>
      </w:r>
      <w:r w:rsidR="008128C5">
        <w:rPr>
          <w:lang w:val="en-US"/>
        </w:rPr>
        <w:t xml:space="preserve"> </w:t>
      </w:r>
      <w:r>
        <w:rPr>
          <w:lang w:val="en-US"/>
        </w:rPr>
        <w:t xml:space="preserve">To avoid interference at BTS1 from DL symbol n transmitted from BTS2 </w:t>
      </w:r>
      <w:r w:rsidR="00E25954">
        <w:rPr>
          <w:lang w:val="en-US"/>
        </w:rPr>
        <w:t>on</w:t>
      </w:r>
      <w:r>
        <w:rPr>
          <w:lang w:val="en-US"/>
        </w:rPr>
        <w:t xml:space="preserve"> UL symbol n+x transmitted from the UE, the end of symbol n at BTS1 (as received from BTS2) should occur before the start of symbol n+x at BTS1 (as received from the UE). i.e.</w:t>
      </w:r>
    </w:p>
    <w:p w14:paraId="1A821079" w14:textId="77777777" w:rsidR="00744BEA" w:rsidRDefault="00C65896" w:rsidP="00744BEA">
      <w:pPr>
        <w:jc w:val="both"/>
        <w:rPr>
          <w:lang w:val="en-US"/>
        </w:rPr>
      </w:pPr>
      <m:oMath>
        <m:d>
          <m:dPr>
            <m:begChr m:val="["/>
            <m:endChr m:val="]"/>
            <m:ctrlPr>
              <w:rPr>
                <w:rFonts w:ascii="Cambria Math" w:hAnsi="Cambria Math"/>
                <w:i/>
                <w:lang w:val="en-US"/>
              </w:rPr>
            </m:ctrlPr>
          </m:dPr>
          <m:e>
            <m:d>
              <m:dPr>
                <m:ctrlPr>
                  <w:rPr>
                    <w:rFonts w:ascii="Cambria Math" w:hAnsi="Cambria Math"/>
                    <w:i/>
                    <w:lang w:val="en-US"/>
                  </w:rPr>
                </m:ctrlPr>
              </m:dPr>
              <m:e>
                <m:r>
                  <w:rPr>
                    <w:rFonts w:ascii="Cambria Math" w:hAnsi="Cambria Math"/>
                    <w:lang w:val="en-US"/>
                  </w:rPr>
                  <m:t>n+1</m:t>
                </m:r>
              </m:e>
            </m:d>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symb</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d</m:t>
                </m:r>
              </m:num>
              <m:den>
                <m:r>
                  <w:rPr>
                    <w:rFonts w:ascii="Cambria Math" w:hAnsi="Cambria Math"/>
                    <w:lang w:val="en-US"/>
                  </w:rPr>
                  <m:t>c</m:t>
                </m:r>
              </m:den>
            </m:f>
          </m:e>
        </m:d>
        <m:r>
          <w:rPr>
            <w:rFonts w:ascii="Cambria Math" w:hAnsi="Cambria Math"/>
            <w:lang w:val="en-US"/>
          </w:rPr>
          <m:t>≤</m:t>
        </m:r>
        <m:d>
          <m:dPr>
            <m:begChr m:val="["/>
            <m:endChr m:val="]"/>
            <m:ctrlPr>
              <w:rPr>
                <w:rFonts w:ascii="Cambria Math" w:hAnsi="Cambria Math"/>
                <w:i/>
                <w:lang w:val="en-US"/>
              </w:rPr>
            </m:ctrlPr>
          </m:dPr>
          <m:e>
            <m:d>
              <m:dPr>
                <m:ctrlPr>
                  <w:rPr>
                    <w:rFonts w:ascii="Cambria Math" w:hAnsi="Cambria Math"/>
                    <w:i/>
                    <w:lang w:val="en-US"/>
                  </w:rPr>
                </m:ctrlPr>
              </m:dPr>
              <m:e>
                <m:r>
                  <w:rPr>
                    <w:rFonts w:ascii="Cambria Math" w:hAnsi="Cambria Math"/>
                    <w:lang w:val="en-US"/>
                  </w:rPr>
                  <m:t>n+x+1</m:t>
                </m:r>
              </m:e>
            </m:d>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symb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lang w:val="en-US"/>
                      </w:rPr>
                    </m:ctrlPr>
                  </m:sSubPr>
                  <m:e>
                    <m:r>
                      <m:rPr>
                        <m:sty m:val="p"/>
                      </m:rPr>
                      <w:rPr>
                        <w:rFonts w:ascii="Cambria Math" w:hAnsi="Cambria Math"/>
                        <w:lang w:val="en-US"/>
                      </w:rPr>
                      <m:t>TA</m:t>
                    </m:r>
                  </m:e>
                  <m:sub>
                    <m:r>
                      <m:rPr>
                        <m:sty m:val="p"/>
                      </m:rPr>
                      <w:rPr>
                        <w:rFonts w:ascii="Cambria Math" w:hAnsi="Cambria Math"/>
                        <w:lang w:val="en-US"/>
                      </w:rPr>
                      <m:t>offset</m:t>
                    </m:r>
                  </m:sub>
                </m:sSub>
              </m:sub>
            </m:sSub>
          </m:e>
        </m:d>
      </m:oMath>
      <w:r w:rsidR="00744BEA">
        <w:rPr>
          <w:lang w:val="en-US"/>
        </w:rPr>
        <w:t xml:space="preserve">  </w:t>
      </w:r>
      <w:r w:rsidR="00744BEA" w:rsidRPr="0064506C">
        <w:rPr>
          <w:lang w:val="en-US"/>
        </w:rPr>
        <w:sym w:font="Wingdings" w:char="F0E8"/>
      </w:r>
      <w:r w:rsidR="00744BEA">
        <w:rPr>
          <w:lang w:val="en-US"/>
        </w:rPr>
        <w:t xml:space="preserve">  </w:t>
      </w:r>
      <m:oMath>
        <m:r>
          <w:rPr>
            <w:rFonts w:ascii="Cambria Math" w:hAnsi="Cambria Math"/>
            <w:lang w:val="en-US"/>
          </w:rPr>
          <m:t>x≥</m:t>
        </m:r>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symb</m:t>
                </m:r>
              </m:sub>
            </m:sSub>
          </m:den>
        </m:f>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d</m:t>
                </m:r>
              </m:num>
              <m:den>
                <m:r>
                  <w:rPr>
                    <w:rFonts w:ascii="Cambria Math" w:hAnsi="Cambria Math"/>
                    <w:lang w:val="en-US"/>
                  </w:rPr>
                  <m:t>c</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lang w:val="en-US"/>
                      </w:rPr>
                    </m:ctrlPr>
                  </m:sSubPr>
                  <m:e>
                    <m:r>
                      <m:rPr>
                        <m:sty m:val="p"/>
                      </m:rPr>
                      <w:rPr>
                        <w:rFonts w:ascii="Cambria Math" w:hAnsi="Cambria Math"/>
                        <w:lang w:val="en-US"/>
                      </w:rPr>
                      <m:t>TA</m:t>
                    </m:r>
                  </m:e>
                  <m:sub>
                    <m:r>
                      <m:rPr>
                        <m:sty m:val="p"/>
                      </m:rPr>
                      <w:rPr>
                        <w:rFonts w:ascii="Cambria Math" w:hAnsi="Cambria Math"/>
                        <w:lang w:val="en-US"/>
                      </w:rPr>
                      <m:t>offset</m:t>
                    </m:r>
                  </m:sub>
                </m:sSub>
              </m:sub>
            </m:sSub>
          </m:e>
        </m:d>
      </m:oMath>
    </w:p>
    <w:p w14:paraId="13C482F7" w14:textId="77777777" w:rsidR="00E1134D" w:rsidRDefault="00E1134D" w:rsidP="00E1134D">
      <w:pPr>
        <w:keepNext/>
        <w:jc w:val="center"/>
      </w:pPr>
      <w:r>
        <w:object w:dxaOrig="5885" w:dyaOrig="1950" w14:anchorId="16EDF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45pt;height:97.5pt" o:ole="">
            <v:imagedata r:id="rId15" o:title=""/>
          </v:shape>
          <o:OLEObject Type="Embed" ProgID="Visio.Drawing.11" ShapeID="_x0000_i1025" DrawAspect="Content" ObjectID="_1587473817" r:id="rId16"/>
        </w:object>
      </w:r>
    </w:p>
    <w:p w14:paraId="74E10CC7" w14:textId="4EA1DCC2" w:rsidR="00E1134D" w:rsidRDefault="00E1134D" w:rsidP="00E1134D">
      <w:pPr>
        <w:pStyle w:val="Caption"/>
        <w:jc w:val="center"/>
      </w:pPr>
      <w:bookmarkStart w:id="5" w:name="_Ref510007787"/>
      <w:r>
        <w:t xml:space="preserve">Figure </w:t>
      </w:r>
      <w:r>
        <w:fldChar w:fldCharType="begin"/>
      </w:r>
      <w:r>
        <w:instrText xml:space="preserve"> SEQ Figure \* ARABIC </w:instrText>
      </w:r>
      <w:r>
        <w:fldChar w:fldCharType="separate"/>
      </w:r>
      <w:r w:rsidR="00FB3639">
        <w:rPr>
          <w:noProof/>
        </w:rPr>
        <w:t>1</w:t>
      </w:r>
      <w:r>
        <w:fldChar w:fldCharType="end"/>
      </w:r>
      <w:bookmarkEnd w:id="5"/>
      <w:r>
        <w:rPr>
          <w:lang w:val="en-US"/>
        </w:rPr>
        <w:t>: Intercell interference with unpaired spectrum in a multi-cell scenario.</w:t>
      </w:r>
    </w:p>
    <w:p w14:paraId="7A867316" w14:textId="16E3D886" w:rsidR="00E1134D" w:rsidRDefault="0097048C">
      <w:pPr>
        <w:jc w:val="both"/>
        <w:rPr>
          <w:lang w:val="en-US"/>
        </w:rPr>
      </w:pPr>
      <w:r>
        <w:rPr>
          <w:lang w:val="en-US"/>
        </w:rPr>
        <w:t xml:space="preserve">In addition to the propagation delay, there could be synchronization error between the base stations,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sync</m:t>
            </m:r>
          </m:sub>
        </m:sSub>
      </m:oMath>
      <w:r w:rsidR="00450A44">
        <w:rPr>
          <w:lang w:val="en-US"/>
        </w:rPr>
        <w:t xml:space="preserve">. In the worst case the sync error can delay the transmission from BTS2. </w:t>
      </w:r>
      <w:r w:rsidR="00FA2F5C">
        <w:rPr>
          <w:lang w:val="en-US"/>
        </w:rPr>
        <w:t>In addition, at the end of the DL transmission</w:t>
      </w:r>
      <w:r w:rsidR="00466FFB">
        <w:rPr>
          <w:lang w:val="en-US"/>
        </w:rPr>
        <w:t xml:space="preserve"> there is a transient period to </w:t>
      </w:r>
      <w:r w:rsidR="004A6D70">
        <w:rPr>
          <w:lang w:val="en-US"/>
        </w:rPr>
        <w:t>ramp down</w:t>
      </w:r>
      <w:r w:rsidR="00466FFB">
        <w:rPr>
          <w:lang w:val="en-US"/>
        </w:rPr>
        <w:t xml:space="preserve"> the transmitter</w:t>
      </w:r>
      <w:r w:rsidR="004A6D70">
        <w:rPr>
          <w:lang w:val="en-US"/>
        </w:rPr>
        <w:t xml:space="preserve"> power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DL,on2off</m:t>
            </m:r>
          </m:sub>
        </m:sSub>
        <m:r>
          <w:rPr>
            <w:rFonts w:ascii="Cambria Math" w:hAnsi="Cambria Math"/>
            <w:lang w:val="en-US"/>
          </w:rPr>
          <m:t>=5µs</m:t>
        </m:r>
      </m:oMath>
      <w:r w:rsidR="00E25954">
        <w:rPr>
          <w:lang w:val="en-US"/>
        </w:rPr>
        <w:t>, to minimize interference, uplink transmission from the UE should start after the downlink transient period.</w:t>
      </w:r>
      <w:r w:rsidR="00FA2F5C">
        <w:rPr>
          <w:lang w:val="en-US"/>
        </w:rPr>
        <w:t xml:space="preserve"> </w:t>
      </w:r>
      <w:r w:rsidR="00450A44">
        <w:rPr>
          <w:lang w:val="en-US"/>
        </w:rPr>
        <w:t>In this case,</w:t>
      </w:r>
    </w:p>
    <w:p w14:paraId="0EF29252" w14:textId="22C0A9F4" w:rsidR="00450A44" w:rsidRPr="00450A44" w:rsidRDefault="00450A44">
      <w:pPr>
        <w:jc w:val="both"/>
        <w:rPr>
          <w:lang w:val="en-US"/>
        </w:rPr>
      </w:pPr>
      <m:oMathPara>
        <m:oMath>
          <m:r>
            <w:rPr>
              <w:rFonts w:ascii="Cambria Math" w:hAnsi="Cambria Math"/>
              <w:lang w:val="en-US"/>
            </w:rPr>
            <m:t>x≥</m:t>
          </m:r>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symb</m:t>
                  </m:r>
                </m:sub>
              </m:sSub>
            </m:den>
          </m:f>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d</m:t>
                  </m:r>
                </m:num>
                <m:den>
                  <m:r>
                    <w:rPr>
                      <w:rFonts w:ascii="Cambria Math" w:hAnsi="Cambria Math"/>
                      <w:lang w:val="en-US"/>
                    </w:rPr>
                    <m:t>c</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lang w:val="en-US"/>
                        </w:rPr>
                      </m:ctrlPr>
                    </m:sSubPr>
                    <m:e>
                      <m:r>
                        <m:rPr>
                          <m:sty m:val="p"/>
                        </m:rPr>
                        <w:rPr>
                          <w:rFonts w:ascii="Cambria Math" w:hAnsi="Cambria Math"/>
                          <w:lang w:val="en-US"/>
                        </w:rPr>
                        <m:t>TA</m:t>
                      </m:r>
                    </m:e>
                    <m:sub>
                      <m:r>
                        <m:rPr>
                          <m:sty m:val="p"/>
                        </m:rPr>
                        <w:rPr>
                          <w:rFonts w:ascii="Cambria Math" w:hAnsi="Cambria Math"/>
                          <w:lang w:val="en-US"/>
                        </w:rPr>
                        <m:t>offset</m:t>
                      </m:r>
                    </m:sub>
                  </m:sSub>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2T</m:t>
                  </m:r>
                </m:e>
                <m:sub>
                  <m:r>
                    <m:rPr>
                      <m:sty m:val="p"/>
                    </m:rPr>
                    <w:rPr>
                      <w:rFonts w:ascii="Cambria Math" w:hAnsi="Cambria Math"/>
                      <w:lang w:val="en-US"/>
                    </w:rPr>
                    <m:t>sync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DL,on2off</m:t>
                  </m:r>
                </m:sub>
              </m:sSub>
            </m:e>
          </m:d>
        </m:oMath>
      </m:oMathPara>
    </w:p>
    <w:p w14:paraId="347155C9" w14:textId="7F62C542" w:rsidR="00AB0307" w:rsidRDefault="00070D6E">
      <w:pPr>
        <w:jc w:val="both"/>
        <w:rPr>
          <w:lang w:val="en-US"/>
        </w:rPr>
      </w:pPr>
      <w:r>
        <w:rPr>
          <w:lang w:val="en-US"/>
        </w:rPr>
        <w:t>This</w:t>
      </w:r>
      <w:r w:rsidR="00A37949">
        <w:rPr>
          <w:lang w:val="en-US"/>
        </w:rPr>
        <w:t xml:space="preserve"> analysis considers line of sight</w:t>
      </w:r>
      <w:r>
        <w:rPr>
          <w:lang w:val="en-US"/>
        </w:rPr>
        <w:t xml:space="preserve"> transmissions, and doesn’t account for any reflections which might need to add an additional margin.</w:t>
      </w:r>
      <w:r w:rsidR="004A6D70">
        <w:rPr>
          <w:lang w:val="en-US"/>
        </w:rPr>
        <w:t xml:space="preserve"> </w:t>
      </w:r>
      <w:r>
        <w:rPr>
          <w:lang w:val="en-US"/>
        </w:rPr>
        <w:fldChar w:fldCharType="begin"/>
      </w:r>
      <w:r>
        <w:rPr>
          <w:lang w:val="en-US"/>
        </w:rPr>
        <w:instrText xml:space="preserve"> REF _Ref510011908 \h </w:instrText>
      </w:r>
      <w:r>
        <w:rPr>
          <w:lang w:val="en-US"/>
        </w:rPr>
      </w:r>
      <w:r>
        <w:rPr>
          <w:lang w:val="en-US"/>
        </w:rPr>
        <w:fldChar w:fldCharType="separate"/>
      </w:r>
      <w:r w:rsidR="00FB3639">
        <w:t xml:space="preserve">Table </w:t>
      </w:r>
      <w:r w:rsidR="00FB3639">
        <w:rPr>
          <w:noProof/>
        </w:rPr>
        <w:t>2</w:t>
      </w:r>
      <w:r>
        <w:rPr>
          <w:lang w:val="en-US"/>
        </w:rPr>
        <w:fldChar w:fldCharType="end"/>
      </w:r>
      <w:r>
        <w:rPr>
          <w:lang w:val="en-US"/>
        </w:rPr>
        <w:t xml:space="preserve"> s</w:t>
      </w:r>
      <w:r w:rsidR="00450A44">
        <w:rPr>
          <w:lang w:val="en-US"/>
        </w:rPr>
        <w:t>hows</w:t>
      </w:r>
      <w:r>
        <w:rPr>
          <w:lang w:val="en-US"/>
        </w:rPr>
        <w:t xml:space="preserve"> the maximum ISD that can be supported for a given gap between DL and UL transmissions.</w:t>
      </w:r>
    </w:p>
    <w:p w14:paraId="0142A089" w14:textId="45B6FC05" w:rsidR="00070D6E" w:rsidRDefault="00070D6E" w:rsidP="00A87838">
      <w:pPr>
        <w:pStyle w:val="Caption"/>
        <w:keepNext/>
      </w:pPr>
      <w:bookmarkStart w:id="6" w:name="_Ref510011908"/>
      <w:r>
        <w:t xml:space="preserve">Table </w:t>
      </w:r>
      <w:r>
        <w:fldChar w:fldCharType="begin"/>
      </w:r>
      <w:r>
        <w:instrText xml:space="preserve"> SEQ Table \* ARABIC </w:instrText>
      </w:r>
      <w:r>
        <w:fldChar w:fldCharType="separate"/>
      </w:r>
      <w:r w:rsidR="00FB3639">
        <w:rPr>
          <w:noProof/>
        </w:rPr>
        <w:t>2</w:t>
      </w:r>
      <w:r>
        <w:fldChar w:fldCharType="end"/>
      </w:r>
      <w:bookmarkEnd w:id="6"/>
      <w:r>
        <w:rPr>
          <w:lang w:val="en-US"/>
        </w:rPr>
        <w:t xml:space="preserve">: ISD as a function of the gap between DL and UL transmissions </w:t>
      </w:r>
      <w:r w:rsidR="009957E0">
        <w:rPr>
          <w:lang w:val="en-US"/>
        </w:rPr>
        <w:t>at 120 KHz</w:t>
      </w:r>
      <w:r>
        <w:rPr>
          <w:lang w:val="en-US"/>
        </w:rPr>
        <w:t>.</w:t>
      </w:r>
    </w:p>
    <w:tbl>
      <w:tblPr>
        <w:tblStyle w:val="TableGrid"/>
        <w:tblW w:w="9634" w:type="dxa"/>
        <w:tblLook w:val="04A0" w:firstRow="1" w:lastRow="0" w:firstColumn="1" w:lastColumn="0" w:noHBand="0" w:noVBand="1"/>
      </w:tblPr>
      <w:tblGrid>
        <w:gridCol w:w="1838"/>
        <w:gridCol w:w="3544"/>
        <w:gridCol w:w="4252"/>
      </w:tblGrid>
      <w:tr w:rsidR="004A6D70" w:rsidRPr="00070D6E" w14:paraId="4BB0B901" w14:textId="77777777" w:rsidTr="009957E0">
        <w:tc>
          <w:tcPr>
            <w:tcW w:w="1838" w:type="dxa"/>
            <w:shd w:val="clear" w:color="auto" w:fill="002060"/>
          </w:tcPr>
          <w:p w14:paraId="1C985518" w14:textId="00FCAD80" w:rsidR="004A6D70" w:rsidRPr="00A87838" w:rsidRDefault="004A6D70">
            <w:pPr>
              <w:jc w:val="both"/>
              <w:rPr>
                <w:b/>
                <w:color w:val="FFFFFF" w:themeColor="background1"/>
                <w:lang w:val="en-US"/>
              </w:rPr>
            </w:pPr>
            <w:r w:rsidRPr="00A87838">
              <w:rPr>
                <w:b/>
                <w:color w:val="FFFFFF" w:themeColor="background1"/>
                <w:lang w:val="en-US"/>
              </w:rPr>
              <w:t>X (120 KHz)</w:t>
            </w:r>
          </w:p>
        </w:tc>
        <w:tc>
          <w:tcPr>
            <w:tcW w:w="3544" w:type="dxa"/>
            <w:shd w:val="clear" w:color="auto" w:fill="002060"/>
          </w:tcPr>
          <w:p w14:paraId="34D0F8BA" w14:textId="5CF4E089" w:rsidR="004A6D70" w:rsidRPr="00A87838" w:rsidRDefault="004A6D70">
            <w:pPr>
              <w:jc w:val="both"/>
              <w:rPr>
                <w:b/>
                <w:color w:val="FFFFFF" w:themeColor="background1"/>
                <w:lang w:val="en-US"/>
              </w:rPr>
            </w:pPr>
            <w:r w:rsidRPr="00A87838">
              <w:rPr>
                <w:b/>
                <w:color w:val="FFFFFF" w:themeColor="background1"/>
                <w:lang w:val="en-US"/>
              </w:rPr>
              <w:t>Max d (Km) (</w:t>
            </w:r>
            <m:oMath>
              <m:sSub>
                <m:sSubPr>
                  <m:ctrlPr>
                    <w:rPr>
                      <w:rFonts w:ascii="Cambria Math" w:hAnsi="Cambria Math"/>
                      <w:b/>
                      <w:i/>
                      <w:color w:val="FFFFFF" w:themeColor="background1"/>
                      <w:lang w:val="en-US"/>
                    </w:rPr>
                  </m:ctrlPr>
                </m:sSubPr>
                <m:e>
                  <m:r>
                    <m:rPr>
                      <m:sty m:val="bi"/>
                    </m:rPr>
                    <w:rPr>
                      <w:rFonts w:ascii="Cambria Math" w:hAnsi="Cambria Math"/>
                      <w:color w:val="FFFFFF" w:themeColor="background1"/>
                      <w:lang w:val="en-US"/>
                    </w:rPr>
                    <m:t>T</m:t>
                  </m:r>
                </m:e>
                <m:sub>
                  <m:r>
                    <m:rPr>
                      <m:sty m:val="b"/>
                    </m:rPr>
                    <w:rPr>
                      <w:rFonts w:ascii="Cambria Math" w:hAnsi="Cambria Math"/>
                      <w:color w:val="FFFFFF" w:themeColor="background1"/>
                      <w:lang w:val="en-US"/>
                    </w:rPr>
                    <m:t>sync</m:t>
                  </m:r>
                </m:sub>
              </m:sSub>
              <m:r>
                <m:rPr>
                  <m:sty m:val="bi"/>
                </m:rPr>
                <w:rPr>
                  <w:rFonts w:ascii="Cambria Math" w:hAnsi="Cambria Math"/>
                  <w:color w:val="FFFFFF" w:themeColor="background1"/>
                  <w:lang w:val="en-US"/>
                </w:rPr>
                <m:t>=0)</m:t>
              </m:r>
            </m:oMath>
            <w:r>
              <w:rPr>
                <w:b/>
                <w:color w:val="FFFFFF" w:themeColor="background1"/>
                <w:lang w:val="en-US"/>
              </w:rPr>
              <w:t>SCS</w:t>
            </w:r>
          </w:p>
        </w:tc>
        <w:tc>
          <w:tcPr>
            <w:tcW w:w="4252" w:type="dxa"/>
            <w:shd w:val="clear" w:color="auto" w:fill="002060"/>
          </w:tcPr>
          <w:p w14:paraId="4FE2D275" w14:textId="3956C8F4" w:rsidR="004A6D70" w:rsidRPr="00A87838" w:rsidRDefault="004A6D70">
            <w:pPr>
              <w:jc w:val="both"/>
              <w:rPr>
                <w:b/>
                <w:color w:val="FFFFFF" w:themeColor="background1"/>
                <w:lang w:val="en-US"/>
              </w:rPr>
            </w:pPr>
            <w:r w:rsidRPr="00A87838">
              <w:rPr>
                <w:b/>
                <w:color w:val="FFFFFF" w:themeColor="background1"/>
                <w:lang w:val="en-US"/>
              </w:rPr>
              <w:t>Max d (Km) (</w:t>
            </w:r>
            <m:oMath>
              <m:sSub>
                <m:sSubPr>
                  <m:ctrlPr>
                    <w:rPr>
                      <w:rFonts w:ascii="Cambria Math" w:hAnsi="Cambria Math"/>
                      <w:b/>
                      <w:i/>
                      <w:color w:val="FFFFFF" w:themeColor="background1"/>
                      <w:lang w:val="en-US"/>
                    </w:rPr>
                  </m:ctrlPr>
                </m:sSubPr>
                <m:e>
                  <m:r>
                    <m:rPr>
                      <m:sty m:val="bi"/>
                    </m:rPr>
                    <w:rPr>
                      <w:rFonts w:ascii="Cambria Math" w:hAnsi="Cambria Math"/>
                      <w:color w:val="FFFFFF" w:themeColor="background1"/>
                      <w:lang w:val="en-US"/>
                    </w:rPr>
                    <m:t>T</m:t>
                  </m:r>
                </m:e>
                <m:sub>
                  <m:r>
                    <m:rPr>
                      <m:sty m:val="b"/>
                    </m:rPr>
                    <w:rPr>
                      <w:rFonts w:ascii="Cambria Math" w:hAnsi="Cambria Math"/>
                      <w:color w:val="FFFFFF" w:themeColor="background1"/>
                      <w:lang w:val="en-US"/>
                    </w:rPr>
                    <m:t>sync</m:t>
                  </m:r>
                </m:sub>
              </m:sSub>
              <m:r>
                <m:rPr>
                  <m:sty m:val="bi"/>
                </m:rPr>
                <w:rPr>
                  <w:rFonts w:ascii="Cambria Math" w:hAnsi="Cambria Math"/>
                  <w:color w:val="FFFFFF" w:themeColor="background1"/>
                  <w:lang w:val="en-US"/>
                </w:rPr>
                <m:t>=±3 µs</m:t>
              </m:r>
            </m:oMath>
            <w:r w:rsidRPr="00A87838">
              <w:rPr>
                <w:b/>
                <w:color w:val="FFFFFF" w:themeColor="background1"/>
                <w:lang w:val="en-US"/>
              </w:rPr>
              <w:t>)</w:t>
            </w:r>
          </w:p>
        </w:tc>
      </w:tr>
      <w:tr w:rsidR="004A6D70" w14:paraId="75CE4DA9" w14:textId="77777777" w:rsidTr="009957E0">
        <w:tc>
          <w:tcPr>
            <w:tcW w:w="1838" w:type="dxa"/>
            <w:tcBorders>
              <w:bottom w:val="single" w:sz="4" w:space="0" w:color="auto"/>
            </w:tcBorders>
          </w:tcPr>
          <w:p w14:paraId="55B647C9" w14:textId="63B94732" w:rsidR="004A6D70" w:rsidRDefault="004A6D70">
            <w:pPr>
              <w:jc w:val="both"/>
              <w:rPr>
                <w:lang w:val="en-US"/>
              </w:rPr>
            </w:pPr>
            <w:r>
              <w:rPr>
                <w:lang w:val="en-US"/>
              </w:rPr>
              <w:t>1</w:t>
            </w:r>
          </w:p>
        </w:tc>
        <w:tc>
          <w:tcPr>
            <w:tcW w:w="3544" w:type="dxa"/>
            <w:tcBorders>
              <w:bottom w:val="single" w:sz="4" w:space="0" w:color="auto"/>
            </w:tcBorders>
          </w:tcPr>
          <w:p w14:paraId="312E4B96" w14:textId="057E18C6" w:rsidR="004A6D70" w:rsidRDefault="009957E0">
            <w:pPr>
              <w:jc w:val="both"/>
              <w:rPr>
                <w:lang w:val="en-US"/>
              </w:rPr>
            </w:pPr>
            <w:r>
              <w:rPr>
                <w:lang w:val="en-US"/>
              </w:rPr>
              <w:t>N/A</w:t>
            </w:r>
          </w:p>
        </w:tc>
        <w:tc>
          <w:tcPr>
            <w:tcW w:w="4252" w:type="dxa"/>
            <w:tcBorders>
              <w:bottom w:val="single" w:sz="4" w:space="0" w:color="auto"/>
            </w:tcBorders>
          </w:tcPr>
          <w:p w14:paraId="581697E7" w14:textId="46E20C2E" w:rsidR="004A6D70" w:rsidRDefault="004A6D70">
            <w:pPr>
              <w:jc w:val="both"/>
              <w:rPr>
                <w:lang w:val="en-US"/>
              </w:rPr>
            </w:pPr>
            <w:r>
              <w:rPr>
                <w:lang w:val="en-US"/>
              </w:rPr>
              <w:t>N/A</w:t>
            </w:r>
          </w:p>
        </w:tc>
      </w:tr>
      <w:tr w:rsidR="004A6D70" w14:paraId="3F6FE560" w14:textId="77777777" w:rsidTr="009957E0">
        <w:tc>
          <w:tcPr>
            <w:tcW w:w="1838" w:type="dxa"/>
            <w:tcBorders>
              <w:bottom w:val="single" w:sz="4" w:space="0" w:color="auto"/>
            </w:tcBorders>
            <w:shd w:val="clear" w:color="auto" w:fill="auto"/>
          </w:tcPr>
          <w:p w14:paraId="068636F2" w14:textId="55ED2D1E" w:rsidR="004A6D70" w:rsidRDefault="004A6D70">
            <w:pPr>
              <w:jc w:val="both"/>
              <w:rPr>
                <w:lang w:val="en-US"/>
              </w:rPr>
            </w:pPr>
            <w:r>
              <w:rPr>
                <w:lang w:val="en-US"/>
              </w:rPr>
              <w:t>2</w:t>
            </w:r>
          </w:p>
        </w:tc>
        <w:tc>
          <w:tcPr>
            <w:tcW w:w="3544" w:type="dxa"/>
            <w:tcBorders>
              <w:bottom w:val="single" w:sz="4" w:space="0" w:color="auto"/>
            </w:tcBorders>
            <w:shd w:val="clear" w:color="auto" w:fill="auto"/>
          </w:tcPr>
          <w:p w14:paraId="4182DB58" w14:textId="6A538EE1" w:rsidR="004A6D70" w:rsidRDefault="009957E0">
            <w:pPr>
              <w:jc w:val="both"/>
              <w:rPr>
                <w:lang w:val="en-US"/>
              </w:rPr>
            </w:pPr>
            <w:r>
              <w:rPr>
                <w:lang w:val="en-US"/>
              </w:rPr>
              <w:t>1.75</w:t>
            </w:r>
          </w:p>
        </w:tc>
        <w:tc>
          <w:tcPr>
            <w:tcW w:w="4252" w:type="dxa"/>
            <w:tcBorders>
              <w:bottom w:val="single" w:sz="4" w:space="0" w:color="auto"/>
            </w:tcBorders>
            <w:shd w:val="clear" w:color="auto" w:fill="auto"/>
          </w:tcPr>
          <w:p w14:paraId="54258BC5" w14:textId="2A36BB75" w:rsidR="004A6D70" w:rsidRDefault="009957E0">
            <w:pPr>
              <w:jc w:val="both"/>
              <w:rPr>
                <w:lang w:val="en-US"/>
              </w:rPr>
            </w:pPr>
            <w:r>
              <w:rPr>
                <w:lang w:val="en-US"/>
              </w:rPr>
              <w:t>N/A</w:t>
            </w:r>
          </w:p>
        </w:tc>
      </w:tr>
      <w:tr w:rsidR="004A6D70" w14:paraId="1F178996" w14:textId="77777777" w:rsidTr="009957E0">
        <w:tc>
          <w:tcPr>
            <w:tcW w:w="1838" w:type="dxa"/>
            <w:shd w:val="clear" w:color="auto" w:fill="92D050"/>
          </w:tcPr>
          <w:p w14:paraId="42BF616D" w14:textId="06E8BD94" w:rsidR="004A6D70" w:rsidRDefault="004A6D70">
            <w:pPr>
              <w:jc w:val="both"/>
              <w:rPr>
                <w:lang w:val="en-US"/>
              </w:rPr>
            </w:pPr>
            <w:r>
              <w:rPr>
                <w:lang w:val="en-US"/>
              </w:rPr>
              <w:t>3</w:t>
            </w:r>
          </w:p>
        </w:tc>
        <w:tc>
          <w:tcPr>
            <w:tcW w:w="3544" w:type="dxa"/>
            <w:shd w:val="clear" w:color="auto" w:fill="92D050"/>
          </w:tcPr>
          <w:p w14:paraId="5B8EF67D" w14:textId="5EC11264" w:rsidR="004A6D70" w:rsidRDefault="009957E0">
            <w:pPr>
              <w:jc w:val="both"/>
              <w:rPr>
                <w:lang w:val="en-US"/>
              </w:rPr>
            </w:pPr>
            <w:r>
              <w:rPr>
                <w:lang w:val="en-US"/>
              </w:rPr>
              <w:t>4.43</w:t>
            </w:r>
          </w:p>
        </w:tc>
        <w:tc>
          <w:tcPr>
            <w:tcW w:w="4252" w:type="dxa"/>
            <w:shd w:val="clear" w:color="auto" w:fill="92D050"/>
          </w:tcPr>
          <w:p w14:paraId="1692F6EC" w14:textId="2C11144B" w:rsidR="004A6D70" w:rsidRDefault="009957E0">
            <w:pPr>
              <w:jc w:val="both"/>
              <w:rPr>
                <w:lang w:val="en-US"/>
              </w:rPr>
            </w:pPr>
            <w:r>
              <w:rPr>
                <w:lang w:val="en-US"/>
              </w:rPr>
              <w:t>2.63</w:t>
            </w:r>
          </w:p>
        </w:tc>
      </w:tr>
      <w:tr w:rsidR="004A6D70" w14:paraId="5ECC8913" w14:textId="77777777" w:rsidTr="009957E0">
        <w:tc>
          <w:tcPr>
            <w:tcW w:w="1838" w:type="dxa"/>
          </w:tcPr>
          <w:p w14:paraId="1FE29832" w14:textId="67B38753" w:rsidR="004A6D70" w:rsidRDefault="004A6D70">
            <w:pPr>
              <w:jc w:val="both"/>
              <w:rPr>
                <w:lang w:val="en-US"/>
              </w:rPr>
            </w:pPr>
            <w:r>
              <w:rPr>
                <w:lang w:val="en-US"/>
              </w:rPr>
              <w:t>4</w:t>
            </w:r>
          </w:p>
        </w:tc>
        <w:tc>
          <w:tcPr>
            <w:tcW w:w="3544" w:type="dxa"/>
          </w:tcPr>
          <w:p w14:paraId="310CCEC3" w14:textId="6908CE87" w:rsidR="004A6D70" w:rsidRDefault="009957E0">
            <w:pPr>
              <w:jc w:val="both"/>
              <w:rPr>
                <w:lang w:val="en-US"/>
              </w:rPr>
            </w:pPr>
            <w:r>
              <w:rPr>
                <w:lang w:val="en-US"/>
              </w:rPr>
              <w:t>7.10</w:t>
            </w:r>
          </w:p>
        </w:tc>
        <w:tc>
          <w:tcPr>
            <w:tcW w:w="4252" w:type="dxa"/>
          </w:tcPr>
          <w:p w14:paraId="5364D858" w14:textId="60D0C4EF" w:rsidR="004A6D70" w:rsidRDefault="009957E0">
            <w:pPr>
              <w:jc w:val="both"/>
              <w:rPr>
                <w:lang w:val="en-US"/>
              </w:rPr>
            </w:pPr>
            <w:r>
              <w:rPr>
                <w:lang w:val="en-US"/>
              </w:rPr>
              <w:t>5.30</w:t>
            </w:r>
          </w:p>
        </w:tc>
      </w:tr>
    </w:tbl>
    <w:p w14:paraId="09E467A0" w14:textId="5D51AB05" w:rsidR="00450A44" w:rsidRDefault="00450A44">
      <w:pPr>
        <w:jc w:val="both"/>
        <w:rPr>
          <w:lang w:val="en-US"/>
        </w:rPr>
      </w:pPr>
    </w:p>
    <w:p w14:paraId="211AD50E" w14:textId="17E0682B" w:rsidR="00070D6E" w:rsidRPr="00A87838" w:rsidRDefault="009957E0">
      <w:pPr>
        <w:jc w:val="both"/>
        <w:rPr>
          <w:b/>
          <w:i/>
          <w:lang w:val="en-US"/>
        </w:rPr>
      </w:pPr>
      <w:r>
        <w:rPr>
          <w:b/>
          <w:i/>
          <w:lang w:val="en-US"/>
        </w:rPr>
        <w:t>Proposal 3: At 120 KHz</w:t>
      </w:r>
      <w:r w:rsidR="00070D6E" w:rsidRPr="00A87838">
        <w:rPr>
          <w:b/>
          <w:i/>
          <w:lang w:val="en-US"/>
        </w:rPr>
        <w:t>, the gap between DL to UL transmissions is:</w:t>
      </w:r>
    </w:p>
    <w:p w14:paraId="5D4938A9" w14:textId="5916AA79" w:rsidR="00070D6E" w:rsidRPr="009957E0" w:rsidRDefault="009957E0" w:rsidP="00391B4B">
      <w:pPr>
        <w:pStyle w:val="ListParagraph"/>
        <w:numPr>
          <w:ilvl w:val="0"/>
          <w:numId w:val="5"/>
        </w:numPr>
        <w:jc w:val="both"/>
        <w:rPr>
          <w:b/>
          <w:i/>
          <w:sz w:val="20"/>
          <w:szCs w:val="20"/>
          <w:lang w:val="en-US"/>
        </w:rPr>
      </w:pPr>
      <w:r>
        <w:rPr>
          <w:b/>
          <w:i/>
          <w:sz w:val="20"/>
          <w:szCs w:val="20"/>
          <w:lang w:val="en-US"/>
        </w:rPr>
        <w:t>3 symbol</w:t>
      </w:r>
    </w:p>
    <w:p w14:paraId="522B89A5" w14:textId="1E69BB81" w:rsidR="00070D6E" w:rsidRDefault="00070D6E">
      <w:pPr>
        <w:jc w:val="both"/>
        <w:rPr>
          <w:lang w:val="en-US"/>
        </w:rPr>
      </w:pPr>
    </w:p>
    <w:p w14:paraId="6AC3E65E" w14:textId="41A78E97" w:rsidR="007A5BB2" w:rsidRDefault="00127EE6" w:rsidP="007A5BB2">
      <w:pPr>
        <w:pStyle w:val="Heading1"/>
      </w:pPr>
      <w:r>
        <w:rPr>
          <w:lang w:val="en-US"/>
        </w:rPr>
        <w:t>4</w:t>
      </w:r>
      <w:r>
        <w:rPr>
          <w:lang w:val="en-US"/>
        </w:rPr>
        <w:tab/>
      </w:r>
      <w:bookmarkStart w:id="7" w:name="_Hlk503538823"/>
      <w:r w:rsidR="007A5BB2" w:rsidRPr="00B46C5B">
        <w:t xml:space="preserve">Clarifications to the </w:t>
      </w:r>
      <w:r w:rsidR="007A5BB2">
        <w:t>Specs</w:t>
      </w:r>
    </w:p>
    <w:p w14:paraId="54161198" w14:textId="2CA39AA1" w:rsidR="008240B2" w:rsidRDefault="009A5CD3" w:rsidP="008240B2">
      <w:r>
        <w:t>The operation of PRACH on SUL is not covered in 38.213</w:t>
      </w:r>
      <w:r w:rsidR="000644ED">
        <w:t xml:space="preserve"> </w:t>
      </w:r>
      <w:r w:rsidR="000644ED">
        <w:fldChar w:fldCharType="begin"/>
      </w:r>
      <w:r w:rsidR="000644ED">
        <w:instrText xml:space="preserve"> REF _Ref503538190 \r \h </w:instrText>
      </w:r>
      <w:r w:rsidR="000644ED">
        <w:fldChar w:fldCharType="separate"/>
      </w:r>
      <w:r w:rsidR="000644ED">
        <w:t>[3]</w:t>
      </w:r>
      <w:r w:rsidR="000644ED">
        <w:fldChar w:fldCharType="end"/>
      </w:r>
      <w:r>
        <w:t xml:space="preserve">. </w:t>
      </w:r>
      <w:r w:rsidR="003E3806">
        <w:t>T</w:t>
      </w:r>
      <w:r>
        <w:t>he following agreements are not included:</w:t>
      </w:r>
    </w:p>
    <w:p w14:paraId="2BA28FCC" w14:textId="1EF55947" w:rsidR="00BA6DA2" w:rsidRPr="00BA6DA2" w:rsidRDefault="00BA6DA2" w:rsidP="00BA6DA2">
      <w:pPr>
        <w:overflowPunct/>
        <w:autoSpaceDE/>
        <w:autoSpaceDN/>
        <w:adjustRightInd/>
        <w:spacing w:after="0"/>
        <w:ind w:left="1440" w:hanging="1440"/>
        <w:textAlignment w:val="auto"/>
        <w:rPr>
          <w:rFonts w:ascii="Times" w:eastAsia="Batang" w:hAnsi="Times"/>
        </w:rPr>
      </w:pPr>
      <w:r w:rsidRPr="00BA6DA2">
        <w:rPr>
          <w:rFonts w:ascii="Times" w:eastAsia="MS Mincho" w:hAnsi="Times"/>
          <w:szCs w:val="24"/>
          <w:highlight w:val="green"/>
          <w:lang w:eastAsia="ja-JP"/>
        </w:rPr>
        <w:t>Agreements</w:t>
      </w:r>
      <w:r w:rsidRPr="00BA6DA2">
        <w:rPr>
          <w:rFonts w:ascii="Times" w:eastAsia="MS Mincho" w:hAnsi="Times"/>
          <w:szCs w:val="24"/>
          <w:lang w:eastAsia="ja-JP"/>
        </w:rPr>
        <w:t>: (RAN1#90 Prague)</w:t>
      </w:r>
      <w:r w:rsidR="000644ED">
        <w:rPr>
          <w:rFonts w:ascii="Times" w:eastAsia="MS Mincho" w:hAnsi="Times"/>
          <w:szCs w:val="24"/>
          <w:lang w:eastAsia="ja-JP"/>
        </w:rPr>
        <w:t xml:space="preserve"> </w:t>
      </w:r>
      <w:r w:rsidR="000644ED">
        <w:rPr>
          <w:rFonts w:ascii="Times" w:eastAsia="MS Mincho" w:hAnsi="Times"/>
          <w:szCs w:val="24"/>
          <w:lang w:eastAsia="ja-JP"/>
        </w:rPr>
        <w:fldChar w:fldCharType="begin"/>
      </w:r>
      <w:r w:rsidR="000644ED">
        <w:rPr>
          <w:rFonts w:ascii="Times" w:eastAsia="MS Mincho" w:hAnsi="Times"/>
          <w:szCs w:val="24"/>
          <w:lang w:eastAsia="ja-JP"/>
        </w:rPr>
        <w:instrText xml:space="preserve"> REF _Ref513727134 \r \h </w:instrText>
      </w:r>
      <w:r w:rsidR="000644ED">
        <w:rPr>
          <w:rFonts w:ascii="Times" w:eastAsia="MS Mincho" w:hAnsi="Times"/>
          <w:szCs w:val="24"/>
          <w:lang w:eastAsia="ja-JP"/>
        </w:rPr>
      </w:r>
      <w:r w:rsidR="000644ED">
        <w:rPr>
          <w:rFonts w:ascii="Times" w:eastAsia="MS Mincho" w:hAnsi="Times"/>
          <w:szCs w:val="24"/>
          <w:lang w:eastAsia="ja-JP"/>
        </w:rPr>
        <w:fldChar w:fldCharType="separate"/>
      </w:r>
      <w:r w:rsidR="000644ED">
        <w:rPr>
          <w:rFonts w:ascii="Times" w:eastAsia="MS Mincho" w:hAnsi="Times"/>
          <w:szCs w:val="24"/>
          <w:lang w:eastAsia="ja-JP"/>
        </w:rPr>
        <w:t>[2]</w:t>
      </w:r>
      <w:r w:rsidR="000644ED">
        <w:rPr>
          <w:rFonts w:ascii="Times" w:eastAsia="MS Mincho" w:hAnsi="Times"/>
          <w:szCs w:val="24"/>
          <w:lang w:eastAsia="ja-JP"/>
        </w:rPr>
        <w:fldChar w:fldCharType="end"/>
      </w:r>
    </w:p>
    <w:p w14:paraId="167341F4" w14:textId="77777777" w:rsidR="00BA6DA2" w:rsidRPr="00BA6DA2" w:rsidRDefault="00BA6DA2" w:rsidP="00391B4B">
      <w:pPr>
        <w:numPr>
          <w:ilvl w:val="0"/>
          <w:numId w:val="7"/>
        </w:numPr>
        <w:tabs>
          <w:tab w:val="left" w:pos="1440"/>
        </w:tabs>
        <w:overflowPunct/>
        <w:autoSpaceDE/>
        <w:autoSpaceDN/>
        <w:adjustRightInd/>
        <w:spacing w:after="0"/>
        <w:textAlignment w:val="auto"/>
        <w:rPr>
          <w:rFonts w:ascii="Times" w:eastAsia="MS Mincho" w:hAnsi="Times"/>
          <w:szCs w:val="24"/>
          <w:lang w:val="en-US" w:eastAsia="ja-JP"/>
        </w:rPr>
      </w:pPr>
      <w:r w:rsidRPr="00BA6DA2">
        <w:rPr>
          <w:rFonts w:ascii="Times" w:eastAsia="MS Mincho" w:hAnsi="Times"/>
          <w:iCs/>
          <w:szCs w:val="24"/>
          <w:lang w:val="en-US" w:eastAsia="ja-JP"/>
        </w:rPr>
        <w:t>For NR UE initial access based on RACH configuration for an SUL carrier</w:t>
      </w:r>
      <w:r w:rsidRPr="00BA6DA2">
        <w:rPr>
          <w:rFonts w:ascii="Times" w:eastAsia="MS Mincho" w:hAnsi="Times"/>
          <w:iCs/>
          <w:szCs w:val="24"/>
          <w:lang w:eastAsia="ja-JP"/>
        </w:rPr>
        <w:t xml:space="preserve"> </w:t>
      </w:r>
    </w:p>
    <w:p w14:paraId="5EB5F3FF" w14:textId="77777777" w:rsidR="00BA6DA2" w:rsidRPr="00BA6DA2" w:rsidRDefault="00BA6DA2" w:rsidP="00391B4B">
      <w:pPr>
        <w:numPr>
          <w:ilvl w:val="1"/>
          <w:numId w:val="7"/>
        </w:numPr>
        <w:tabs>
          <w:tab w:val="left" w:pos="1440"/>
        </w:tabs>
        <w:overflowPunct/>
        <w:autoSpaceDE/>
        <w:autoSpaceDN/>
        <w:adjustRightInd/>
        <w:spacing w:after="0"/>
        <w:textAlignment w:val="auto"/>
        <w:rPr>
          <w:rFonts w:ascii="Times" w:eastAsia="MS Mincho" w:hAnsi="Times"/>
          <w:szCs w:val="24"/>
          <w:lang w:val="en-US" w:eastAsia="ja-JP"/>
        </w:rPr>
      </w:pPr>
      <w:r w:rsidRPr="00BA6DA2">
        <w:rPr>
          <w:rFonts w:ascii="Times" w:eastAsia="MS Mincho" w:hAnsi="Times"/>
          <w:iCs/>
          <w:szCs w:val="24"/>
          <w:lang w:val="en-US" w:eastAsia="ja-JP"/>
        </w:rPr>
        <w:t>RACH configuration for the SUL carrier is broadcasted in RMSI</w:t>
      </w:r>
    </w:p>
    <w:p w14:paraId="055E6CFC" w14:textId="77777777" w:rsidR="00BA6DA2" w:rsidRPr="00BA6DA2" w:rsidRDefault="00BA6DA2" w:rsidP="00391B4B">
      <w:pPr>
        <w:numPr>
          <w:ilvl w:val="1"/>
          <w:numId w:val="7"/>
        </w:numPr>
        <w:tabs>
          <w:tab w:val="left" w:pos="1440"/>
        </w:tabs>
        <w:overflowPunct/>
        <w:autoSpaceDE/>
        <w:autoSpaceDN/>
        <w:adjustRightInd/>
        <w:spacing w:after="0"/>
        <w:textAlignment w:val="auto"/>
        <w:rPr>
          <w:rFonts w:ascii="Times" w:eastAsia="MS Mincho" w:hAnsi="Times"/>
          <w:szCs w:val="24"/>
          <w:lang w:val="en-US" w:eastAsia="ja-JP"/>
        </w:rPr>
      </w:pPr>
      <w:r w:rsidRPr="00BA6DA2">
        <w:rPr>
          <w:rFonts w:ascii="Times" w:eastAsia="MS Mincho" w:hAnsi="Times"/>
          <w:iCs/>
          <w:szCs w:val="24"/>
          <w:lang w:val="en-US" w:eastAsia="ja-JP"/>
        </w:rPr>
        <w:t>The configuration information for the SUL carrier is sufficient for UEs to complete RACH procedure via only that SUL carrier</w:t>
      </w:r>
    </w:p>
    <w:p w14:paraId="1287AFE1" w14:textId="77777777" w:rsidR="00BA6DA2" w:rsidRPr="00BA6DA2" w:rsidRDefault="00BA6DA2" w:rsidP="00391B4B">
      <w:pPr>
        <w:numPr>
          <w:ilvl w:val="2"/>
          <w:numId w:val="7"/>
        </w:numPr>
        <w:tabs>
          <w:tab w:val="left" w:pos="1440"/>
        </w:tabs>
        <w:overflowPunct/>
        <w:autoSpaceDE/>
        <w:autoSpaceDN/>
        <w:adjustRightInd/>
        <w:spacing w:after="0"/>
        <w:textAlignment w:val="auto"/>
        <w:rPr>
          <w:rFonts w:ascii="Times" w:eastAsia="MS Mincho" w:hAnsi="Times"/>
          <w:szCs w:val="24"/>
          <w:lang w:val="en-US" w:eastAsia="ja-JP"/>
        </w:rPr>
      </w:pPr>
      <w:r w:rsidRPr="00BA6DA2">
        <w:rPr>
          <w:rFonts w:ascii="Times" w:eastAsia="MS Mincho" w:hAnsi="Times"/>
          <w:iCs/>
          <w:szCs w:val="24"/>
          <w:lang w:val="en-US" w:eastAsia="ja-JP"/>
        </w:rPr>
        <w:t>In particular the configuration information includes all necessary power control parameters</w:t>
      </w:r>
    </w:p>
    <w:p w14:paraId="7A730448" w14:textId="77777777" w:rsidR="00BA6DA2" w:rsidRPr="00BA6DA2" w:rsidRDefault="00BA6DA2" w:rsidP="00391B4B">
      <w:pPr>
        <w:numPr>
          <w:ilvl w:val="1"/>
          <w:numId w:val="7"/>
        </w:numPr>
        <w:tabs>
          <w:tab w:val="left" w:pos="1440"/>
        </w:tabs>
        <w:overflowPunct/>
        <w:autoSpaceDE/>
        <w:autoSpaceDN/>
        <w:adjustRightInd/>
        <w:spacing w:after="0"/>
        <w:textAlignment w:val="auto"/>
        <w:rPr>
          <w:rFonts w:ascii="Times" w:eastAsia="MS Mincho" w:hAnsi="Times"/>
          <w:szCs w:val="24"/>
          <w:highlight w:val="yellow"/>
          <w:lang w:val="en-US" w:eastAsia="ja-JP"/>
        </w:rPr>
      </w:pPr>
      <w:r w:rsidRPr="00BA6DA2">
        <w:rPr>
          <w:rFonts w:ascii="Times" w:eastAsia="MS Mincho" w:hAnsi="Times"/>
          <w:iCs/>
          <w:szCs w:val="24"/>
          <w:highlight w:val="yellow"/>
          <w:lang w:val="en-US"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29782B2E" w14:textId="77777777" w:rsidR="00BA6DA2" w:rsidRPr="00BA6DA2" w:rsidRDefault="00BA6DA2" w:rsidP="00391B4B">
      <w:pPr>
        <w:numPr>
          <w:ilvl w:val="1"/>
          <w:numId w:val="7"/>
        </w:numPr>
        <w:tabs>
          <w:tab w:val="left" w:pos="1440"/>
        </w:tabs>
        <w:overflowPunct/>
        <w:autoSpaceDE/>
        <w:autoSpaceDN/>
        <w:adjustRightInd/>
        <w:spacing w:after="0"/>
        <w:textAlignment w:val="auto"/>
        <w:rPr>
          <w:rFonts w:ascii="Times" w:eastAsia="MS Mincho" w:hAnsi="Times"/>
          <w:szCs w:val="24"/>
          <w:lang w:val="en-US" w:eastAsia="ja-JP"/>
        </w:rPr>
      </w:pPr>
      <w:r w:rsidRPr="00BA6DA2">
        <w:rPr>
          <w:rFonts w:ascii="Times" w:eastAsia="MS Mincho" w:hAnsi="Times"/>
          <w:iCs/>
          <w:szCs w:val="24"/>
          <w:lang w:val="en-US" w:eastAsia="ja-JP"/>
        </w:rPr>
        <w:t>If the UE starts its RACH procedure on the SUL carrier, then the RACH procedure is completed with all uplink transmission taking place on that carrier</w:t>
      </w:r>
    </w:p>
    <w:p w14:paraId="4D45F9B2" w14:textId="77777777" w:rsidR="000644ED" w:rsidRDefault="000644ED" w:rsidP="008240B2"/>
    <w:p w14:paraId="71CB80FF" w14:textId="78E4D983" w:rsidR="009A5CD3" w:rsidRDefault="000644ED" w:rsidP="008240B2">
      <w:r>
        <w:t>In RAN1#91</w:t>
      </w:r>
      <w:r w:rsidR="003E3806">
        <w:t xml:space="preserve"> </w:t>
      </w:r>
      <w:r w:rsidR="003E3806">
        <w:fldChar w:fldCharType="begin"/>
      </w:r>
      <w:r w:rsidR="003E3806">
        <w:instrText xml:space="preserve"> REF _Ref513728485 \r \h </w:instrText>
      </w:r>
      <w:r w:rsidR="003E3806">
        <w:fldChar w:fldCharType="separate"/>
      </w:r>
      <w:r w:rsidR="003E3806">
        <w:t>[3]</w:t>
      </w:r>
      <w:r w:rsidR="003E3806">
        <w:fldChar w:fldCharType="end"/>
      </w:r>
      <w:bookmarkStart w:id="8" w:name="_GoBack"/>
      <w:bookmarkEnd w:id="8"/>
      <w:r>
        <w:t xml:space="preserve">, the threshold is defined as: </w:t>
      </w:r>
      <w:bookmarkStart w:id="9" w:name="_Hlk513727887"/>
      <w:r w:rsidRPr="000644ED">
        <w:t>RSRP-ThresholdSUL</w:t>
      </w:r>
      <w:bookmarkEnd w:id="9"/>
    </w:p>
    <w:p w14:paraId="13CF8956" w14:textId="77777777" w:rsidR="00BA6DA2" w:rsidRDefault="00BA6DA2" w:rsidP="00BA6DA2">
      <w:pPr>
        <w:rPr>
          <w:b/>
          <w:lang w:eastAsia="x-none"/>
        </w:rPr>
      </w:pPr>
    </w:p>
    <w:p w14:paraId="75976B27" w14:textId="4D4309EF" w:rsidR="00BA6DA2" w:rsidRDefault="00B053D3" w:rsidP="008240B2">
      <w:r>
        <w:lastRenderedPageBreak/>
        <w:t>************************************* Start TS 38.213 *******************************************</w:t>
      </w:r>
    </w:p>
    <w:p w14:paraId="6B35DB4C" w14:textId="77777777" w:rsidR="000644ED" w:rsidRPr="00B916EC" w:rsidRDefault="000644ED" w:rsidP="000644ED">
      <w:pPr>
        <w:pStyle w:val="Heading2"/>
        <w:ind w:left="850" w:hanging="850"/>
      </w:pPr>
      <w:bookmarkStart w:id="10" w:name="_Ref491452917"/>
      <w:bookmarkStart w:id="11" w:name="_Toc510987646"/>
      <w:r w:rsidRPr="00B916EC">
        <w:t>8</w:t>
      </w:r>
      <w:r w:rsidRPr="00B916EC">
        <w:rPr>
          <w:rFonts w:hint="eastAsia"/>
        </w:rPr>
        <w:t>.1</w:t>
      </w:r>
      <w:r>
        <w:rPr>
          <w:rFonts w:hint="eastAsia"/>
        </w:rPr>
        <w:tab/>
      </w:r>
      <w:r w:rsidRPr="00B916EC">
        <w:t>Random access preamble</w:t>
      </w:r>
      <w:bookmarkEnd w:id="10"/>
      <w:bookmarkEnd w:id="11"/>
    </w:p>
    <w:p w14:paraId="0C2AE28E" w14:textId="77777777" w:rsidR="000644ED" w:rsidRPr="00B916EC" w:rsidRDefault="000644ED" w:rsidP="000644ED">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64422372" w14:textId="77777777" w:rsidR="000644ED" w:rsidRPr="00B916EC" w:rsidRDefault="000644ED" w:rsidP="000644ED">
      <w:pPr>
        <w:pStyle w:val="B1"/>
      </w:pPr>
      <w:r>
        <w:t>-</w:t>
      </w:r>
      <w:r>
        <w:tab/>
      </w:r>
      <w:r w:rsidRPr="00B916EC">
        <w:t>A configuration for PRACH transmission [4, TS 38.211].</w:t>
      </w:r>
      <w:r>
        <w:t xml:space="preserve"> </w:t>
      </w:r>
    </w:p>
    <w:p w14:paraId="5856BFA7" w14:textId="6190A607" w:rsidR="000644ED" w:rsidRDefault="000644ED" w:rsidP="000644ED">
      <w:pPr>
        <w:pStyle w:val="B1"/>
      </w:pPr>
      <w:r>
        <w:t>-</w:t>
      </w:r>
      <w:r>
        <w:tab/>
      </w:r>
      <w:r w:rsidRPr="00B916EC">
        <w:t xml:space="preserve">A preamble index, a </w:t>
      </w:r>
      <w:r>
        <w:t>preamble subcarrier spacing</w:t>
      </w:r>
      <w:r w:rsidRPr="00B916EC">
        <w:t xml:space="preserve">, </w:t>
      </w:r>
      <w:r w:rsidRPr="00B916EC">
        <w:rPr>
          <w:position w:val="-12"/>
        </w:rPr>
        <w:object w:dxaOrig="880" w:dyaOrig="320" w14:anchorId="7642A73A">
          <v:shape id="_x0000_i1026" type="#_x0000_t75" style="width:44.25pt;height:15.75pt" o:ole="">
            <v:imagedata r:id="rId17" o:title=""/>
          </v:shape>
          <o:OLEObject Type="Embed" ProgID="Equation.3" ShapeID="_x0000_i1026" DrawAspect="Content" ObjectID="_1587473818" r:id="rId18"/>
        </w:object>
      </w:r>
      <w:r w:rsidRPr="00B916EC">
        <w:t xml:space="preserve">, a corresponding RA-RNTI, and a PRACH resource. </w:t>
      </w:r>
    </w:p>
    <w:p w14:paraId="053E4C23" w14:textId="59E598C2" w:rsidR="000644ED" w:rsidRPr="00B053D3" w:rsidRDefault="000644ED" w:rsidP="000644ED">
      <w:pPr>
        <w:pStyle w:val="B1"/>
        <w:rPr>
          <w:color w:val="FF0000"/>
          <w:u w:val="single"/>
        </w:rPr>
      </w:pPr>
      <w:r w:rsidRPr="00B053D3">
        <w:rPr>
          <w:color w:val="FF0000"/>
          <w:u w:val="single"/>
        </w:rPr>
        <w:t>-  A threshold</w:t>
      </w:r>
      <w:r w:rsidR="00B053D3">
        <w:rPr>
          <w:color w:val="FF0000"/>
          <w:u w:val="single"/>
        </w:rPr>
        <w:t xml:space="preserve">, </w:t>
      </w:r>
      <w:r w:rsidR="00B053D3" w:rsidRPr="00B053D3">
        <w:rPr>
          <w:color w:val="FF0000"/>
          <w:u w:val="single"/>
        </w:rPr>
        <w:t>RSRP-ThresholdSUL</w:t>
      </w:r>
      <w:r w:rsidR="00B053D3">
        <w:rPr>
          <w:color w:val="FF0000"/>
          <w:u w:val="single"/>
        </w:rPr>
        <w:t>,</w:t>
      </w:r>
      <w:r w:rsidRPr="00B053D3">
        <w:rPr>
          <w:color w:val="FF0000"/>
          <w:u w:val="single"/>
        </w:rPr>
        <w:t xml:space="preserve"> </w:t>
      </w:r>
      <w:r w:rsidR="00B053D3" w:rsidRPr="00B053D3">
        <w:rPr>
          <w:color w:val="FF0000"/>
          <w:u w:val="single"/>
        </w:rPr>
        <w:t>based on the RSRP to select the SUL carrier or the normal UL carrier</w:t>
      </w:r>
      <w:r w:rsidR="00B053D3">
        <w:rPr>
          <w:color w:val="FF0000"/>
          <w:u w:val="single"/>
        </w:rPr>
        <w:t>.</w:t>
      </w:r>
    </w:p>
    <w:p w14:paraId="13035172" w14:textId="2415EFBD" w:rsidR="000644ED" w:rsidRDefault="00B053D3" w:rsidP="00B053D3">
      <w:pPr>
        <w:pStyle w:val="B1"/>
        <w:ind w:left="284" w:firstLine="0"/>
        <w:jc w:val="both"/>
        <w:rPr>
          <w:lang w:val="en-US"/>
        </w:rPr>
      </w:pPr>
      <w:r w:rsidRPr="00B053D3">
        <w:rPr>
          <w:color w:val="FF0000"/>
          <w:u w:val="single"/>
          <w:lang w:val="en-US"/>
        </w:rPr>
        <w:t>The UE measures the RSRP on the DL carr</w:t>
      </w:r>
      <w:r>
        <w:rPr>
          <w:color w:val="FF0000"/>
          <w:u w:val="single"/>
          <w:lang w:val="en-US"/>
        </w:rPr>
        <w:t>ier where the UE receives the R</w:t>
      </w:r>
      <w:r w:rsidRPr="00B053D3">
        <w:rPr>
          <w:color w:val="FF0000"/>
          <w:u w:val="single"/>
          <w:lang w:val="en-US"/>
        </w:rPr>
        <w:t>M</w:t>
      </w:r>
      <w:r>
        <w:rPr>
          <w:color w:val="FF0000"/>
          <w:u w:val="single"/>
          <w:lang w:val="en-US"/>
        </w:rPr>
        <w:t>S</w:t>
      </w:r>
      <w:r w:rsidRPr="00B053D3">
        <w:rPr>
          <w:color w:val="FF0000"/>
          <w:u w:val="single"/>
          <w:lang w:val="en-US"/>
        </w:rPr>
        <w:t xml:space="preserve">I, the UE selects the SUL carrier for initial access if and only if the RSRP </w:t>
      </w:r>
      <w:r>
        <w:rPr>
          <w:color w:val="FF0000"/>
          <w:u w:val="single"/>
          <w:lang w:val="en-US"/>
        </w:rPr>
        <w:t xml:space="preserve">measured </w:t>
      </w:r>
      <w:r w:rsidRPr="00B053D3">
        <w:rPr>
          <w:color w:val="FF0000"/>
          <w:u w:val="single"/>
          <w:lang w:val="en-US"/>
        </w:rPr>
        <w:t>is lower than the threshold</w:t>
      </w:r>
      <w:r>
        <w:rPr>
          <w:color w:val="FF0000"/>
          <w:u w:val="single"/>
          <w:lang w:val="en-US"/>
        </w:rPr>
        <w:t xml:space="preserve"> </w:t>
      </w:r>
      <w:r w:rsidRPr="00B053D3">
        <w:rPr>
          <w:color w:val="FF0000"/>
          <w:u w:val="single"/>
          <w:lang w:val="en-US"/>
        </w:rPr>
        <w:t>RSRP-ThresholdSUL</w:t>
      </w:r>
      <w:r>
        <w:rPr>
          <w:lang w:val="en-US"/>
        </w:rPr>
        <w:t>.</w:t>
      </w:r>
      <w:r w:rsidRPr="00B053D3">
        <w:rPr>
          <w:lang w:val="en-US"/>
        </w:rPr>
        <w:t xml:space="preserve"> </w:t>
      </w:r>
      <w:r w:rsidR="000644ED" w:rsidRPr="00B916EC">
        <w:rPr>
          <w:lang w:val="en-US"/>
        </w:rPr>
        <w:t>A</w:t>
      </w:r>
      <w:r w:rsidR="000644ED" w:rsidRPr="00B916EC">
        <w:t xml:space="preserve"> preamble is transmitted using the selected </w:t>
      </w:r>
      <w:r w:rsidR="000644ED" w:rsidRPr="00B916EC">
        <w:rPr>
          <w:lang w:val="en-US"/>
        </w:rPr>
        <w:t>PRACH format</w:t>
      </w:r>
      <w:r w:rsidR="000644ED" w:rsidRPr="00B916EC">
        <w:t xml:space="preserve"> with transmission power </w:t>
      </w:r>
      <w:r w:rsidR="000644ED" w:rsidRPr="00B916EC">
        <w:rPr>
          <w:position w:val="-12"/>
        </w:rPr>
        <w:object w:dxaOrig="1120" w:dyaOrig="320" w14:anchorId="761659F2">
          <v:shape id="_x0000_i1027" type="#_x0000_t75" style="width:56.2pt;height:15.75pt" o:ole="">
            <v:imagedata r:id="rId19" o:title=""/>
          </v:shape>
          <o:OLEObject Type="Embed" ProgID="Equation.3" ShapeID="_x0000_i1027" DrawAspect="Content" ObjectID="_1587473819" r:id="rId20"/>
        </w:object>
      </w:r>
      <w:r w:rsidR="000644ED" w:rsidRPr="00B916EC">
        <w:rPr>
          <w:lang w:val="en-US"/>
        </w:rPr>
        <w:t>,</w:t>
      </w:r>
      <w:r w:rsidR="000644ED" w:rsidRPr="00B916EC">
        <w:rPr>
          <w:vertAlign w:val="subscript"/>
        </w:rPr>
        <w:t xml:space="preserve"> </w:t>
      </w:r>
      <w:r w:rsidR="000644ED" w:rsidRPr="00B916EC">
        <w:t>as</w:t>
      </w:r>
      <w:r w:rsidR="000644ED" w:rsidRPr="00B916EC">
        <w:rPr>
          <w:lang w:val="en-US"/>
        </w:rPr>
        <w:t xml:space="preserve"> described in Subclause</w:t>
      </w:r>
      <w:r w:rsidR="000644ED">
        <w:rPr>
          <w:lang w:val="en-US"/>
        </w:rPr>
        <w:t xml:space="preserve"> 7.4</w:t>
      </w:r>
      <w:r w:rsidR="000644ED" w:rsidRPr="00B916EC">
        <w:rPr>
          <w:lang w:val="en-US"/>
        </w:rPr>
        <w:t xml:space="preserve">, </w:t>
      </w:r>
      <w:r w:rsidR="000644ED" w:rsidRPr="00B916EC">
        <w:t>on the indicated PRACH resource</w:t>
      </w:r>
      <w:r w:rsidR="000644ED" w:rsidRPr="00B916EC">
        <w:rPr>
          <w:lang w:val="en-US"/>
        </w:rPr>
        <w:t>.</w:t>
      </w:r>
    </w:p>
    <w:p w14:paraId="789AF6A8" w14:textId="301F0B15" w:rsidR="00B053D3" w:rsidRDefault="00B053D3" w:rsidP="00B053D3">
      <w:pPr>
        <w:pStyle w:val="B1"/>
        <w:ind w:left="284" w:firstLine="0"/>
        <w:jc w:val="both"/>
        <w:rPr>
          <w:lang w:val="en-US"/>
        </w:rPr>
      </w:pPr>
      <w:r>
        <w:t>************************************* End TS 38.213 *******************************************</w:t>
      </w:r>
    </w:p>
    <w:p w14:paraId="78D2C4D5" w14:textId="349AB1BC" w:rsidR="000644ED" w:rsidRPr="00B053D3" w:rsidRDefault="00B053D3" w:rsidP="000644ED">
      <w:pPr>
        <w:rPr>
          <w:b/>
          <w:i/>
        </w:rPr>
      </w:pPr>
      <w:r w:rsidRPr="00B053D3">
        <w:rPr>
          <w:b/>
          <w:i/>
        </w:rPr>
        <w:t>Proposal 4: Adopt TP in section 4.</w:t>
      </w:r>
    </w:p>
    <w:bookmarkEnd w:id="7"/>
    <w:p w14:paraId="6ABDAF04" w14:textId="115E584B" w:rsidR="0034111C" w:rsidRPr="008F7986" w:rsidRDefault="007A5BB2">
      <w:pPr>
        <w:pStyle w:val="Heading1"/>
        <w:rPr>
          <w:color w:val="000000"/>
          <w:lang w:val="en-US"/>
        </w:rPr>
      </w:pPr>
      <w:r>
        <w:rPr>
          <w:color w:val="000000"/>
          <w:lang w:val="en-US"/>
        </w:rPr>
        <w:t>5</w:t>
      </w:r>
      <w:r w:rsidR="0034111C" w:rsidRPr="008F7986">
        <w:rPr>
          <w:color w:val="000000"/>
          <w:lang w:val="en-US"/>
        </w:rPr>
        <w:tab/>
      </w:r>
      <w:r w:rsidR="00EE7FA7" w:rsidRPr="008F7986">
        <w:rPr>
          <w:color w:val="000000"/>
          <w:lang w:val="en-US"/>
        </w:rPr>
        <w:t>Conclusion</w:t>
      </w:r>
    </w:p>
    <w:p w14:paraId="5070845E" w14:textId="20F7E0DE" w:rsidR="0004189A" w:rsidRDefault="00BD70D6" w:rsidP="00BD70D6">
      <w:pPr>
        <w:jc w:val="both"/>
        <w:rPr>
          <w:rFonts w:asciiTheme="majorBidi" w:hAnsiTheme="majorBidi" w:cstheme="majorBidi"/>
          <w:lang w:val="en-US" w:eastAsia="x-none"/>
        </w:rPr>
      </w:pPr>
      <w:r w:rsidRPr="000047C3">
        <w:rPr>
          <w:rFonts w:asciiTheme="majorBidi" w:hAnsiTheme="majorBidi" w:cstheme="majorBidi"/>
          <w:lang w:val="en-US" w:eastAsia="x-none"/>
        </w:rPr>
        <w:t xml:space="preserve">The following </w:t>
      </w:r>
      <w:r w:rsidR="001C2649" w:rsidRPr="000047C3">
        <w:rPr>
          <w:rFonts w:asciiTheme="majorBidi" w:hAnsiTheme="majorBidi" w:cstheme="majorBidi"/>
          <w:lang w:val="en-US" w:eastAsia="x-none"/>
        </w:rPr>
        <w:t>proposal</w:t>
      </w:r>
      <w:r w:rsidR="006408B1" w:rsidRPr="000047C3">
        <w:rPr>
          <w:rFonts w:asciiTheme="majorBidi" w:hAnsiTheme="majorBidi" w:cstheme="majorBidi"/>
          <w:lang w:val="en-US" w:eastAsia="x-none"/>
        </w:rPr>
        <w:t>s</w:t>
      </w:r>
      <w:r w:rsidR="001C2649" w:rsidRPr="000047C3">
        <w:rPr>
          <w:rFonts w:asciiTheme="majorBidi" w:hAnsiTheme="majorBidi" w:cstheme="majorBidi"/>
          <w:lang w:val="en-US" w:eastAsia="x-none"/>
        </w:rPr>
        <w:t xml:space="preserve"> have been made regarding </w:t>
      </w:r>
      <w:r w:rsidR="000473E0" w:rsidRPr="000047C3">
        <w:rPr>
          <w:rFonts w:asciiTheme="majorBidi" w:hAnsiTheme="majorBidi" w:cstheme="majorBidi"/>
          <w:lang w:val="en-US" w:eastAsia="x-none"/>
        </w:rPr>
        <w:t xml:space="preserve">the PRACH preamble </w:t>
      </w:r>
      <w:r w:rsidR="00AD1006" w:rsidRPr="000047C3">
        <w:rPr>
          <w:rFonts w:asciiTheme="majorBidi" w:hAnsiTheme="majorBidi" w:cstheme="majorBidi"/>
          <w:lang w:val="en-US" w:eastAsia="x-none"/>
        </w:rPr>
        <w:t xml:space="preserve">format </w:t>
      </w:r>
      <w:r w:rsidR="000473E0" w:rsidRPr="000047C3">
        <w:rPr>
          <w:rFonts w:asciiTheme="majorBidi" w:hAnsiTheme="majorBidi" w:cstheme="majorBidi"/>
          <w:lang w:val="en-US" w:eastAsia="x-none"/>
        </w:rPr>
        <w:t>design</w:t>
      </w:r>
      <w:r w:rsidR="009957E0">
        <w:rPr>
          <w:rFonts w:asciiTheme="majorBidi" w:hAnsiTheme="majorBidi" w:cstheme="majorBidi"/>
          <w:lang w:val="en-US" w:eastAsia="x-none"/>
        </w:rPr>
        <w:t>:</w:t>
      </w:r>
    </w:p>
    <w:p w14:paraId="0E82E331" w14:textId="77777777" w:rsidR="004164C6" w:rsidRPr="00EB4342" w:rsidRDefault="004164C6" w:rsidP="004164C6">
      <w:pPr>
        <w:jc w:val="both"/>
        <w:rPr>
          <w:b/>
          <w:i/>
          <w:lang w:val="en-US"/>
        </w:rPr>
      </w:pPr>
      <w:r w:rsidRPr="00EB4342">
        <w:rPr>
          <w:b/>
          <w:i/>
          <w:lang w:val="en-US"/>
        </w:rPr>
        <w:t>Proposal</w:t>
      </w:r>
      <w:r>
        <w:rPr>
          <w:b/>
          <w:i/>
          <w:lang w:val="en-US"/>
        </w:rPr>
        <w:t xml:space="preserve"> 1</w:t>
      </w:r>
      <w:r w:rsidRPr="00EB4342">
        <w:rPr>
          <w:b/>
          <w:i/>
          <w:lang w:val="en-US"/>
        </w:rPr>
        <w:t>:</w:t>
      </w:r>
    </w:p>
    <w:p w14:paraId="4E528A71" w14:textId="77777777" w:rsidR="004164C6" w:rsidRPr="00EB4342" w:rsidRDefault="004164C6" w:rsidP="004164C6">
      <w:pPr>
        <w:jc w:val="both"/>
        <w:rPr>
          <w:b/>
          <w:i/>
          <w:lang w:val="en-US"/>
        </w:rPr>
      </w:pPr>
      <w:r w:rsidRPr="00EB4342">
        <w:rPr>
          <w:b/>
          <w:i/>
          <w:lang w:val="en-US"/>
        </w:rPr>
        <w:t xml:space="preserve">For the remaining entries of the PRACH configuration table in FR2 </w:t>
      </w:r>
      <w:r>
        <w:rPr>
          <w:b/>
          <w:i/>
          <w:lang w:val="en-US"/>
        </w:rPr>
        <w:t xml:space="preserve">in 38.211 </w:t>
      </w:r>
      <w:r w:rsidRPr="00EB4342">
        <w:rPr>
          <w:b/>
          <w:i/>
          <w:lang w:val="en-US"/>
        </w:rPr>
        <w:t>that are not finalized, use the values given by the following table:</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4164C6" w:rsidRPr="007F64E9" w14:paraId="4BA5292A" w14:textId="77777777" w:rsidTr="00E25954">
        <w:trPr>
          <w:jc w:val="center"/>
        </w:trPr>
        <w:tc>
          <w:tcPr>
            <w:tcW w:w="988" w:type="dxa"/>
            <w:shd w:val="clear" w:color="auto" w:fill="auto"/>
          </w:tcPr>
          <w:p w14:paraId="4F96015E" w14:textId="77777777" w:rsidR="004164C6" w:rsidRPr="007F64E9" w:rsidRDefault="004164C6" w:rsidP="00E25954">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48BF57B4" w14:textId="77777777" w:rsidR="004164C6" w:rsidRPr="007F64E9" w:rsidRDefault="004164C6" w:rsidP="00E25954">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6F946516" w14:textId="77777777" w:rsidR="004164C6" w:rsidRPr="007F64E9" w:rsidRDefault="004164C6" w:rsidP="00E25954">
            <w:pPr>
              <w:pStyle w:val="TAH"/>
              <w:rPr>
                <w:rFonts w:eastAsia="Batang"/>
              </w:rPr>
            </w:pPr>
            <w:r w:rsidRPr="007F64E9">
              <w:rPr>
                <w:rFonts w:eastAsia="Batang"/>
                <w:noProof/>
              </w:rPr>
              <w:drawing>
                <wp:inline distT="0" distB="0" distL="0" distR="0" wp14:anchorId="66CE93C4" wp14:editId="1E07C68F">
                  <wp:extent cx="8489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2AF6EEE3" w14:textId="77777777" w:rsidR="004164C6" w:rsidRPr="007F64E9" w:rsidRDefault="004164C6" w:rsidP="00E25954">
            <w:pPr>
              <w:pStyle w:val="TAH"/>
              <w:rPr>
                <w:rFonts w:eastAsia="Batang"/>
              </w:rPr>
            </w:pPr>
            <w:r w:rsidRPr="007F64E9">
              <w:rPr>
                <w:rFonts w:eastAsia="Batang"/>
              </w:rPr>
              <w:t>Slot number</w:t>
            </w:r>
          </w:p>
        </w:tc>
        <w:tc>
          <w:tcPr>
            <w:tcW w:w="1020" w:type="dxa"/>
            <w:shd w:val="clear" w:color="auto" w:fill="auto"/>
          </w:tcPr>
          <w:p w14:paraId="5E373189" w14:textId="77777777" w:rsidR="004164C6" w:rsidRPr="007F64E9" w:rsidRDefault="004164C6" w:rsidP="00E25954">
            <w:pPr>
              <w:pStyle w:val="TAH"/>
              <w:rPr>
                <w:rFonts w:eastAsia="Batang"/>
              </w:rPr>
            </w:pPr>
            <w:r w:rsidRPr="007F64E9">
              <w:rPr>
                <w:rFonts w:eastAsia="Batang"/>
              </w:rPr>
              <w:t>Starting symbol</w:t>
            </w:r>
          </w:p>
        </w:tc>
        <w:tc>
          <w:tcPr>
            <w:tcW w:w="992" w:type="dxa"/>
          </w:tcPr>
          <w:p w14:paraId="06744205" w14:textId="77777777" w:rsidR="004164C6" w:rsidRPr="007F64E9" w:rsidRDefault="004164C6" w:rsidP="00E25954">
            <w:pPr>
              <w:pStyle w:val="TAH"/>
              <w:rPr>
                <w:rFonts w:eastAsia="Batang"/>
              </w:rPr>
            </w:pPr>
            <w:r w:rsidRPr="007F64E9">
              <w:rPr>
                <w:rFonts w:eastAsia="Batang"/>
              </w:rPr>
              <w:t>Number of PRACH slots within a 60 kHz slot</w:t>
            </w:r>
          </w:p>
        </w:tc>
        <w:tc>
          <w:tcPr>
            <w:tcW w:w="1134" w:type="dxa"/>
          </w:tcPr>
          <w:p w14:paraId="351566D9" w14:textId="77777777" w:rsidR="004164C6" w:rsidRPr="007F64E9" w:rsidRDefault="004164C6" w:rsidP="00E25954">
            <w:pPr>
              <w:pStyle w:val="TAH"/>
              <w:rPr>
                <w:rFonts w:eastAsia="Batang"/>
              </w:rPr>
            </w:pPr>
            <w:r w:rsidRPr="007F64E9">
              <w:rPr>
                <w:rFonts w:eastAsia="Batang"/>
                <w:noProof/>
              </w:rPr>
              <w:drawing>
                <wp:inline distT="0" distB="0" distL="0" distR="0" wp14:anchorId="2B591532" wp14:editId="138EF050">
                  <wp:extent cx="391795" cy="19621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1117730B" w14:textId="77777777" w:rsidR="004164C6" w:rsidRPr="007F64E9" w:rsidRDefault="004164C6" w:rsidP="00E25954">
            <w:pPr>
              <w:pStyle w:val="TAH"/>
              <w:rPr>
                <w:rFonts w:eastAsia="Batang"/>
              </w:rPr>
            </w:pPr>
            <w:r w:rsidRPr="007F64E9">
              <w:rPr>
                <w:rFonts w:eastAsia="Batang"/>
                <w:noProof/>
              </w:rPr>
              <w:drawing>
                <wp:inline distT="0" distB="0" distL="0" distR="0" wp14:anchorId="6DA5FC09" wp14:editId="13C2D058">
                  <wp:extent cx="260985" cy="196215"/>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4164C6" w:rsidRPr="007F64E9" w14:paraId="388E7AEB" w14:textId="77777777" w:rsidTr="00E25954">
        <w:trPr>
          <w:jc w:val="center"/>
        </w:trPr>
        <w:tc>
          <w:tcPr>
            <w:tcW w:w="988" w:type="dxa"/>
            <w:shd w:val="clear" w:color="auto" w:fill="auto"/>
            <w:vAlign w:val="center"/>
          </w:tcPr>
          <w:p w14:paraId="1A2904A1" w14:textId="77777777" w:rsidR="004164C6" w:rsidRPr="007F64E9" w:rsidRDefault="004164C6" w:rsidP="00E25954">
            <w:pPr>
              <w:pStyle w:val="TAC"/>
              <w:rPr>
                <w:rFonts w:eastAsia="Batang"/>
              </w:rPr>
            </w:pPr>
            <w:r w:rsidRPr="007F64E9">
              <w:rPr>
                <w:rFonts w:eastAsia="Batang"/>
              </w:rPr>
              <w:t>78</w:t>
            </w:r>
          </w:p>
        </w:tc>
        <w:tc>
          <w:tcPr>
            <w:tcW w:w="1134" w:type="dxa"/>
            <w:shd w:val="clear" w:color="auto" w:fill="auto"/>
          </w:tcPr>
          <w:p w14:paraId="32A35C32" w14:textId="77777777" w:rsidR="004164C6" w:rsidRPr="007F64E9" w:rsidRDefault="004164C6" w:rsidP="00E25954">
            <w:pPr>
              <w:pStyle w:val="TAC"/>
              <w:rPr>
                <w:rFonts w:eastAsia="Batang"/>
              </w:rPr>
            </w:pPr>
            <w:r w:rsidRPr="007F64E9">
              <w:rPr>
                <w:rFonts w:eastAsia="Batang"/>
              </w:rPr>
              <w:t>A3</w:t>
            </w:r>
          </w:p>
        </w:tc>
        <w:tc>
          <w:tcPr>
            <w:tcW w:w="708" w:type="dxa"/>
            <w:shd w:val="clear" w:color="auto" w:fill="auto"/>
          </w:tcPr>
          <w:p w14:paraId="4014BD7C" w14:textId="77777777" w:rsidR="004164C6" w:rsidRPr="007F64E9" w:rsidRDefault="004164C6" w:rsidP="00E25954">
            <w:pPr>
              <w:pStyle w:val="TAC"/>
              <w:rPr>
                <w:rFonts w:eastAsia="Batang"/>
              </w:rPr>
            </w:pPr>
            <w:r w:rsidRPr="007F64E9">
              <w:rPr>
                <w:rFonts w:eastAsia="Batang"/>
              </w:rPr>
              <w:t>1</w:t>
            </w:r>
          </w:p>
        </w:tc>
        <w:tc>
          <w:tcPr>
            <w:tcW w:w="851" w:type="dxa"/>
            <w:shd w:val="clear" w:color="auto" w:fill="auto"/>
          </w:tcPr>
          <w:p w14:paraId="76B61749" w14:textId="77777777" w:rsidR="004164C6" w:rsidRPr="007F64E9" w:rsidRDefault="004164C6" w:rsidP="00E25954">
            <w:pPr>
              <w:pStyle w:val="TAC"/>
              <w:rPr>
                <w:rFonts w:eastAsia="Batang"/>
              </w:rPr>
            </w:pPr>
            <w:r w:rsidRPr="007F64E9">
              <w:rPr>
                <w:rFonts w:eastAsia="Batang"/>
              </w:rPr>
              <w:t>0</w:t>
            </w:r>
          </w:p>
        </w:tc>
        <w:tc>
          <w:tcPr>
            <w:tcW w:w="2524" w:type="dxa"/>
            <w:shd w:val="clear" w:color="auto" w:fill="auto"/>
          </w:tcPr>
          <w:p w14:paraId="42A8322C" w14:textId="77777777" w:rsidR="004164C6" w:rsidRPr="007F64E9" w:rsidRDefault="004164C6" w:rsidP="00E25954">
            <w:pPr>
              <w:pStyle w:val="TAC"/>
              <w:rPr>
                <w:rFonts w:eastAsia="Batang"/>
              </w:rPr>
            </w:pPr>
            <w:r w:rsidRPr="007F64E9">
              <w:rPr>
                <w:rFonts w:eastAsia="Batang"/>
              </w:rPr>
              <w:t>9,11,13</w:t>
            </w:r>
          </w:p>
        </w:tc>
        <w:tc>
          <w:tcPr>
            <w:tcW w:w="1020" w:type="dxa"/>
            <w:shd w:val="clear" w:color="auto" w:fill="auto"/>
          </w:tcPr>
          <w:p w14:paraId="49999621" w14:textId="77777777" w:rsidR="004164C6" w:rsidRPr="007F64E9" w:rsidRDefault="004164C6" w:rsidP="00E25954">
            <w:pPr>
              <w:pStyle w:val="TAC"/>
              <w:rPr>
                <w:rFonts w:eastAsia="Batang"/>
              </w:rPr>
            </w:pPr>
            <w:r w:rsidRPr="007F64E9">
              <w:rPr>
                <w:rFonts w:eastAsia="Batang"/>
              </w:rPr>
              <w:t>2</w:t>
            </w:r>
          </w:p>
        </w:tc>
        <w:tc>
          <w:tcPr>
            <w:tcW w:w="992" w:type="dxa"/>
          </w:tcPr>
          <w:p w14:paraId="24214928" w14:textId="77777777" w:rsidR="004164C6" w:rsidRPr="007F64E9" w:rsidRDefault="004164C6" w:rsidP="00E25954">
            <w:pPr>
              <w:pStyle w:val="TAC"/>
              <w:rPr>
                <w:rFonts w:eastAsia="Batang"/>
              </w:rPr>
            </w:pPr>
            <w:r w:rsidRPr="007F64E9">
              <w:rPr>
                <w:rFonts w:eastAsia="Batang"/>
              </w:rPr>
              <w:t>1</w:t>
            </w:r>
          </w:p>
        </w:tc>
        <w:tc>
          <w:tcPr>
            <w:tcW w:w="1134" w:type="dxa"/>
          </w:tcPr>
          <w:p w14:paraId="2C003CDA" w14:textId="77777777" w:rsidR="004164C6" w:rsidRPr="007F64E9" w:rsidRDefault="004164C6" w:rsidP="00E25954">
            <w:pPr>
              <w:pStyle w:val="TAC"/>
              <w:rPr>
                <w:rFonts w:eastAsia="Batang"/>
              </w:rPr>
            </w:pPr>
            <w:r w:rsidRPr="007F64E9">
              <w:rPr>
                <w:rFonts w:eastAsia="Batang"/>
              </w:rPr>
              <w:t>2</w:t>
            </w:r>
          </w:p>
        </w:tc>
        <w:tc>
          <w:tcPr>
            <w:tcW w:w="981" w:type="dxa"/>
          </w:tcPr>
          <w:p w14:paraId="202B4F50" w14:textId="77777777" w:rsidR="004164C6" w:rsidRPr="007F64E9" w:rsidRDefault="004164C6" w:rsidP="00E25954">
            <w:pPr>
              <w:pStyle w:val="TAC"/>
              <w:rPr>
                <w:rFonts w:eastAsia="Batang"/>
              </w:rPr>
            </w:pPr>
            <w:r w:rsidRPr="007F64E9">
              <w:rPr>
                <w:rFonts w:eastAsia="Batang"/>
              </w:rPr>
              <w:t>6</w:t>
            </w:r>
          </w:p>
        </w:tc>
      </w:tr>
      <w:tr w:rsidR="004164C6" w:rsidRPr="007F64E9" w14:paraId="3E0A965B" w14:textId="77777777" w:rsidTr="00E2595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D0E4E74" w14:textId="77777777" w:rsidR="004164C6" w:rsidRPr="007F64E9" w:rsidRDefault="004164C6" w:rsidP="00E25954">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E4A41D" w14:textId="77777777" w:rsidR="004164C6" w:rsidRPr="007F64E9" w:rsidRDefault="004164C6" w:rsidP="00E25954">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78BC8F" w14:textId="77777777" w:rsidR="004164C6" w:rsidRPr="007F64E9" w:rsidRDefault="004164C6" w:rsidP="00E25954">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E6937D" w14:textId="77777777" w:rsidR="004164C6" w:rsidRPr="007F64E9" w:rsidRDefault="004164C6" w:rsidP="00E25954">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38B4FE93" w14:textId="77777777" w:rsidR="004164C6" w:rsidRPr="00846462" w:rsidRDefault="004164C6" w:rsidP="00E25954">
            <w:pPr>
              <w:pStyle w:val="TAC"/>
              <w:rPr>
                <w:rFonts w:cs="Arial"/>
                <w:szCs w:val="18"/>
                <w:shd w:val="clear" w:color="auto" w:fill="FFFFFF"/>
              </w:rPr>
            </w:pPr>
            <w:r w:rsidRPr="00846462">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29710EA" w14:textId="77777777" w:rsidR="004164C6" w:rsidRPr="007F64E9" w:rsidRDefault="004164C6" w:rsidP="00E25954">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4870ADBC" w14:textId="77777777" w:rsidR="004164C6" w:rsidRPr="007F64E9" w:rsidRDefault="004164C6" w:rsidP="00E25954">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5C5DF23" w14:textId="77777777" w:rsidR="004164C6" w:rsidRPr="007F64E9" w:rsidRDefault="004164C6" w:rsidP="00E25954">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30E1363" w14:textId="77777777" w:rsidR="004164C6" w:rsidRPr="007F64E9" w:rsidRDefault="004164C6" w:rsidP="00E25954">
            <w:pPr>
              <w:pStyle w:val="TAC"/>
              <w:rPr>
                <w:rFonts w:eastAsia="Batang"/>
              </w:rPr>
            </w:pPr>
            <w:r w:rsidRPr="007F64E9">
              <w:rPr>
                <w:rFonts w:eastAsia="Batang"/>
              </w:rPr>
              <w:t>12</w:t>
            </w:r>
          </w:p>
        </w:tc>
      </w:tr>
      <w:tr w:rsidR="004164C6" w:rsidRPr="007F64E9" w14:paraId="19C96D13" w14:textId="77777777" w:rsidTr="00E2595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736EF49" w14:textId="77777777" w:rsidR="004164C6" w:rsidRPr="007F64E9" w:rsidRDefault="004164C6" w:rsidP="00E25954">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68F45" w14:textId="77777777" w:rsidR="004164C6" w:rsidRPr="007F64E9" w:rsidRDefault="004164C6" w:rsidP="00E25954">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333C68" w14:textId="77777777" w:rsidR="004164C6" w:rsidRPr="007F64E9" w:rsidRDefault="004164C6" w:rsidP="00E25954">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A142A9" w14:textId="77777777" w:rsidR="004164C6" w:rsidRPr="007F64E9" w:rsidRDefault="004164C6" w:rsidP="00E25954">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2F874847" w14:textId="77777777" w:rsidR="004164C6" w:rsidRPr="00846462" w:rsidRDefault="004164C6" w:rsidP="00E25954">
            <w:pPr>
              <w:pStyle w:val="TAC"/>
              <w:rPr>
                <w:rFonts w:cs="Arial"/>
                <w:szCs w:val="18"/>
                <w:shd w:val="clear" w:color="auto" w:fill="FFFFFF"/>
              </w:rPr>
            </w:pPr>
            <w:r w:rsidRPr="00846462">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3ECA16F" w14:textId="77777777" w:rsidR="004164C6" w:rsidRPr="007F64E9" w:rsidRDefault="004164C6" w:rsidP="00E25954">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57FA10C4" w14:textId="77777777" w:rsidR="004164C6" w:rsidRPr="007F64E9" w:rsidRDefault="004164C6" w:rsidP="00E25954">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F620958" w14:textId="77777777" w:rsidR="004164C6" w:rsidRPr="007F64E9" w:rsidRDefault="004164C6" w:rsidP="00E25954">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F0D3C26" w14:textId="77777777" w:rsidR="004164C6" w:rsidRPr="007F64E9" w:rsidRDefault="004164C6" w:rsidP="00E25954">
            <w:pPr>
              <w:pStyle w:val="TAC"/>
              <w:rPr>
                <w:rFonts w:eastAsia="Batang"/>
              </w:rPr>
            </w:pPr>
            <w:r w:rsidRPr="007F64E9">
              <w:rPr>
                <w:rFonts w:eastAsia="Batang"/>
              </w:rPr>
              <w:t>12</w:t>
            </w:r>
          </w:p>
        </w:tc>
      </w:tr>
      <w:tr w:rsidR="004164C6" w:rsidRPr="007F64E9" w14:paraId="5A0B9C78" w14:textId="77777777" w:rsidTr="00E2595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F6A41A0" w14:textId="77777777" w:rsidR="004164C6" w:rsidRPr="007F64E9" w:rsidRDefault="004164C6" w:rsidP="00E25954">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647B28" w14:textId="77777777" w:rsidR="004164C6" w:rsidRPr="007F64E9" w:rsidRDefault="004164C6" w:rsidP="00E25954">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573D0" w14:textId="77777777" w:rsidR="004164C6" w:rsidRPr="007F64E9" w:rsidRDefault="004164C6" w:rsidP="00E25954">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8DAF0" w14:textId="77777777" w:rsidR="004164C6" w:rsidRPr="007F64E9" w:rsidRDefault="004164C6" w:rsidP="00E25954">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28403FF" w14:textId="77777777" w:rsidR="004164C6" w:rsidRPr="00846462" w:rsidRDefault="004164C6" w:rsidP="00E25954">
            <w:pPr>
              <w:pStyle w:val="TAC"/>
              <w:rPr>
                <w:rFonts w:cs="Arial"/>
                <w:szCs w:val="18"/>
                <w:shd w:val="clear" w:color="auto" w:fill="FFFFFF"/>
              </w:rPr>
            </w:pPr>
            <w:r w:rsidRPr="00846462">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D9A5388" w14:textId="77777777" w:rsidR="004164C6" w:rsidRPr="007F64E9" w:rsidRDefault="004164C6" w:rsidP="00E25954">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34837906" w14:textId="77777777" w:rsidR="004164C6" w:rsidRPr="007F64E9" w:rsidRDefault="004164C6" w:rsidP="00E25954">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32C6B53F" w14:textId="77777777" w:rsidR="004164C6" w:rsidRPr="007F64E9" w:rsidRDefault="004164C6" w:rsidP="00E25954">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0C23F21B" w14:textId="77777777" w:rsidR="004164C6" w:rsidRPr="007F64E9" w:rsidRDefault="004164C6" w:rsidP="00E25954">
            <w:pPr>
              <w:pStyle w:val="TAC"/>
              <w:rPr>
                <w:rFonts w:eastAsia="Batang"/>
              </w:rPr>
            </w:pPr>
            <w:r w:rsidRPr="007F64E9">
              <w:rPr>
                <w:rFonts w:eastAsia="Batang"/>
              </w:rPr>
              <w:t>12</w:t>
            </w:r>
          </w:p>
        </w:tc>
      </w:tr>
      <w:tr w:rsidR="004164C6" w:rsidRPr="007F64E9" w14:paraId="602790BA" w14:textId="77777777" w:rsidTr="00E2595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A7E9D4F" w14:textId="77777777" w:rsidR="004164C6" w:rsidRPr="007F64E9" w:rsidRDefault="004164C6" w:rsidP="00E25954">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65A0E3" w14:textId="77777777" w:rsidR="004164C6" w:rsidRPr="007F64E9" w:rsidRDefault="004164C6" w:rsidP="00E25954">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D9FF5A" w14:textId="77777777" w:rsidR="004164C6" w:rsidRPr="007F64E9" w:rsidRDefault="004164C6" w:rsidP="00E25954">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60633" w14:textId="77777777" w:rsidR="004164C6" w:rsidRPr="007F64E9" w:rsidRDefault="004164C6" w:rsidP="00E25954">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6C89897" w14:textId="77777777" w:rsidR="004164C6" w:rsidRPr="00846462" w:rsidRDefault="004164C6" w:rsidP="00E25954">
            <w:pPr>
              <w:pStyle w:val="TAC"/>
              <w:rPr>
                <w:rFonts w:cs="Arial"/>
                <w:szCs w:val="18"/>
                <w:shd w:val="clear" w:color="auto" w:fill="FFFFFF"/>
              </w:rPr>
            </w:pPr>
            <w:r w:rsidRPr="00846462">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89285F6" w14:textId="77777777" w:rsidR="004164C6" w:rsidRPr="007F64E9" w:rsidRDefault="004164C6" w:rsidP="00E25954">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082A158C" w14:textId="77777777" w:rsidR="004164C6" w:rsidRPr="007F64E9" w:rsidRDefault="004164C6" w:rsidP="00E25954">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518953E8" w14:textId="77777777" w:rsidR="004164C6" w:rsidRPr="007F64E9" w:rsidRDefault="004164C6" w:rsidP="00E25954">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1C64C007" w14:textId="77777777" w:rsidR="004164C6" w:rsidRPr="007F64E9" w:rsidRDefault="004164C6" w:rsidP="00E25954">
            <w:pPr>
              <w:pStyle w:val="TAC"/>
              <w:rPr>
                <w:rFonts w:eastAsia="Batang"/>
              </w:rPr>
            </w:pPr>
            <w:r w:rsidRPr="007F64E9">
              <w:rPr>
                <w:rFonts w:eastAsia="Batang"/>
              </w:rPr>
              <w:t>12</w:t>
            </w:r>
          </w:p>
        </w:tc>
      </w:tr>
      <w:tr w:rsidR="004164C6" w:rsidRPr="007F64E9" w14:paraId="070E1443" w14:textId="77777777" w:rsidTr="00E2595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8E814A5" w14:textId="77777777" w:rsidR="004164C6" w:rsidRPr="007F64E9" w:rsidRDefault="004164C6" w:rsidP="00E25954">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CFF6B" w14:textId="77777777" w:rsidR="004164C6" w:rsidRPr="007F64E9" w:rsidRDefault="004164C6" w:rsidP="00E25954">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8F80EA" w14:textId="77777777" w:rsidR="004164C6" w:rsidRPr="007F64E9" w:rsidRDefault="004164C6" w:rsidP="00E25954">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517111" w14:textId="77777777" w:rsidR="004164C6" w:rsidRPr="007F64E9" w:rsidRDefault="004164C6" w:rsidP="00E25954">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3D6B6DC5" w14:textId="77777777" w:rsidR="004164C6" w:rsidRPr="00846462" w:rsidRDefault="004164C6" w:rsidP="00E25954">
            <w:pPr>
              <w:pStyle w:val="TAC"/>
              <w:rPr>
                <w:rFonts w:cs="Arial"/>
                <w:szCs w:val="18"/>
                <w:shd w:val="clear" w:color="auto" w:fill="FFFFFF"/>
              </w:rPr>
            </w:pPr>
            <w:r w:rsidRPr="00846462">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D5EFB2D" w14:textId="77777777" w:rsidR="004164C6" w:rsidRPr="007F64E9" w:rsidRDefault="004164C6" w:rsidP="00E25954">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FD6DAAC" w14:textId="77777777" w:rsidR="004164C6" w:rsidRPr="007F64E9" w:rsidRDefault="004164C6" w:rsidP="00E25954">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108FAC7D" w14:textId="77777777" w:rsidR="004164C6" w:rsidRPr="007F64E9" w:rsidRDefault="004164C6" w:rsidP="00E25954">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72D8ED22" w14:textId="77777777" w:rsidR="004164C6" w:rsidRPr="007F64E9" w:rsidRDefault="004164C6" w:rsidP="00E25954">
            <w:pPr>
              <w:pStyle w:val="TAC"/>
              <w:rPr>
                <w:rFonts w:eastAsia="Batang"/>
              </w:rPr>
            </w:pPr>
            <w:r w:rsidRPr="007F64E9">
              <w:rPr>
                <w:rFonts w:eastAsia="Batang"/>
              </w:rPr>
              <w:t>12</w:t>
            </w:r>
          </w:p>
        </w:tc>
      </w:tr>
      <w:tr w:rsidR="004164C6" w:rsidRPr="007F64E9" w14:paraId="4FFB1715" w14:textId="77777777" w:rsidTr="00E2595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22BF8D3" w14:textId="77777777" w:rsidR="004164C6" w:rsidRPr="007F64E9" w:rsidRDefault="004164C6" w:rsidP="00E25954">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F5901E" w14:textId="77777777" w:rsidR="004164C6" w:rsidRPr="007F64E9" w:rsidRDefault="004164C6" w:rsidP="00E25954">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A6A419" w14:textId="77777777" w:rsidR="004164C6" w:rsidRPr="007F64E9" w:rsidRDefault="004164C6" w:rsidP="00E25954">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1F45A" w14:textId="77777777" w:rsidR="004164C6" w:rsidRPr="007F64E9" w:rsidRDefault="004164C6" w:rsidP="00E25954">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A37ED0B" w14:textId="77777777" w:rsidR="004164C6" w:rsidRPr="00A732CA" w:rsidRDefault="004164C6" w:rsidP="00E25954">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E8DC2B8" w14:textId="77777777" w:rsidR="004164C6" w:rsidRPr="007F64E9" w:rsidRDefault="004164C6" w:rsidP="00E25954">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2F73F346" w14:textId="77777777" w:rsidR="004164C6" w:rsidRPr="007F64E9" w:rsidRDefault="004164C6" w:rsidP="00E25954">
            <w:pPr>
              <w:pStyle w:val="TAC"/>
              <w:rPr>
                <w:rFonts w:eastAsia="Batang"/>
              </w:rPr>
            </w:pPr>
            <w:r w:rsidRPr="007F64E9">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0E488386" w14:textId="77777777" w:rsidR="004164C6" w:rsidRPr="007F64E9" w:rsidRDefault="004164C6" w:rsidP="00E25954">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0EEA5CE9" w14:textId="77777777" w:rsidR="004164C6" w:rsidRPr="007F64E9" w:rsidRDefault="004164C6" w:rsidP="00E25954">
            <w:pPr>
              <w:pStyle w:val="TAC"/>
              <w:rPr>
                <w:rFonts w:eastAsia="Batang"/>
              </w:rPr>
            </w:pPr>
            <w:r w:rsidRPr="007F64E9">
              <w:rPr>
                <w:rFonts w:eastAsia="Batang"/>
              </w:rPr>
              <w:t>2</w:t>
            </w:r>
          </w:p>
        </w:tc>
      </w:tr>
      <w:tr w:rsidR="004164C6" w:rsidRPr="007F64E9" w14:paraId="34705E76" w14:textId="77777777" w:rsidTr="00E2595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EB1628F" w14:textId="77777777" w:rsidR="004164C6" w:rsidRPr="007F64E9" w:rsidRDefault="004164C6" w:rsidP="00E25954">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EF14D" w14:textId="77777777" w:rsidR="004164C6" w:rsidRPr="007F64E9" w:rsidRDefault="004164C6" w:rsidP="00E25954">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1BD970" w14:textId="77777777" w:rsidR="004164C6" w:rsidRPr="007F64E9" w:rsidRDefault="004164C6" w:rsidP="00E25954">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15596" w14:textId="77777777" w:rsidR="004164C6" w:rsidRPr="007F64E9" w:rsidRDefault="004164C6" w:rsidP="00E25954">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4DED224D" w14:textId="77777777" w:rsidR="004164C6" w:rsidRPr="00A732CA" w:rsidRDefault="004164C6" w:rsidP="00E25954">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D49B067" w14:textId="77777777" w:rsidR="004164C6" w:rsidRPr="007F64E9" w:rsidRDefault="004164C6" w:rsidP="00E25954">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2F011D63" w14:textId="77777777" w:rsidR="004164C6" w:rsidRPr="007F64E9" w:rsidRDefault="004164C6" w:rsidP="00E25954">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58D11AC2" w14:textId="77777777" w:rsidR="004164C6" w:rsidRPr="007F64E9" w:rsidRDefault="004164C6" w:rsidP="00E25954">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8FC5C5E" w14:textId="77777777" w:rsidR="004164C6" w:rsidRPr="007F64E9" w:rsidRDefault="004164C6" w:rsidP="00E25954">
            <w:pPr>
              <w:pStyle w:val="TAC"/>
              <w:rPr>
                <w:rFonts w:eastAsia="Batang"/>
              </w:rPr>
            </w:pPr>
            <w:r w:rsidRPr="007F64E9">
              <w:rPr>
                <w:rFonts w:eastAsia="Batang"/>
              </w:rPr>
              <w:t>2</w:t>
            </w:r>
          </w:p>
        </w:tc>
      </w:tr>
      <w:tr w:rsidR="004164C6" w:rsidRPr="007F64E9" w14:paraId="0CE0A5E3" w14:textId="77777777" w:rsidTr="00E2595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E4A650" w14:textId="77777777" w:rsidR="004164C6" w:rsidRPr="007F64E9" w:rsidRDefault="004164C6" w:rsidP="00E25954">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CD35E9" w14:textId="77777777" w:rsidR="004164C6" w:rsidRPr="007F64E9" w:rsidRDefault="004164C6" w:rsidP="00E25954">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9A063C" w14:textId="77777777" w:rsidR="004164C6" w:rsidRPr="007F64E9" w:rsidRDefault="004164C6" w:rsidP="00E25954">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DF66D" w14:textId="77777777" w:rsidR="004164C6" w:rsidRPr="007F64E9" w:rsidRDefault="004164C6" w:rsidP="00E25954">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5138A25" w14:textId="77777777" w:rsidR="004164C6" w:rsidRPr="00A732CA" w:rsidRDefault="004164C6" w:rsidP="00E25954">
            <w:pPr>
              <w:pStyle w:val="TAC"/>
              <w:rPr>
                <w:rFonts w:cs="Arial"/>
                <w:szCs w:val="18"/>
                <w:shd w:val="clear" w:color="auto" w:fill="FFFFFF"/>
              </w:rPr>
            </w:pPr>
            <w:r w:rsidRPr="00A732CA">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9A7590C" w14:textId="77777777" w:rsidR="004164C6" w:rsidRPr="001214A2" w:rsidRDefault="004164C6" w:rsidP="00E25954">
            <w:pPr>
              <w:pStyle w:val="TAC"/>
              <w:rPr>
                <w:rFonts w:eastAsia="Batang"/>
              </w:rPr>
            </w:pPr>
            <w:r w:rsidRPr="001214A2">
              <w:rPr>
                <w:rFonts w:eastAsia="Batang"/>
                <w:color w:val="000000" w:themeColor="text1"/>
              </w:rPr>
              <w:t>2</w:t>
            </w:r>
          </w:p>
        </w:tc>
        <w:tc>
          <w:tcPr>
            <w:tcW w:w="992" w:type="dxa"/>
            <w:tcBorders>
              <w:top w:val="single" w:sz="4" w:space="0" w:color="auto"/>
              <w:left w:val="single" w:sz="4" w:space="0" w:color="auto"/>
              <w:bottom w:val="single" w:sz="4" w:space="0" w:color="auto"/>
              <w:right w:val="single" w:sz="4" w:space="0" w:color="auto"/>
            </w:tcBorders>
          </w:tcPr>
          <w:p w14:paraId="041016A0" w14:textId="77777777" w:rsidR="004164C6" w:rsidRPr="007F64E9" w:rsidRDefault="004164C6" w:rsidP="00E25954">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7840B5DD" w14:textId="77777777" w:rsidR="004164C6" w:rsidRPr="007F64E9" w:rsidRDefault="004164C6" w:rsidP="00E25954">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658DD2E6" w14:textId="77777777" w:rsidR="004164C6" w:rsidRPr="007F64E9" w:rsidRDefault="004164C6" w:rsidP="00E25954">
            <w:pPr>
              <w:pStyle w:val="TAC"/>
              <w:rPr>
                <w:rFonts w:eastAsia="Batang"/>
              </w:rPr>
            </w:pPr>
            <w:r w:rsidRPr="007F64E9">
              <w:rPr>
                <w:rFonts w:eastAsia="Batang"/>
              </w:rPr>
              <w:t>6</w:t>
            </w:r>
          </w:p>
        </w:tc>
      </w:tr>
      <w:tr w:rsidR="004164C6" w:rsidRPr="007F64E9" w14:paraId="3F50931F" w14:textId="77777777" w:rsidTr="00E2595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148B143" w14:textId="77777777" w:rsidR="004164C6" w:rsidRPr="007F64E9" w:rsidRDefault="004164C6" w:rsidP="00E25954">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C508DD" w14:textId="77777777" w:rsidR="004164C6" w:rsidRPr="007F64E9" w:rsidRDefault="004164C6" w:rsidP="00E25954">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F208F6" w14:textId="77777777" w:rsidR="004164C6" w:rsidRPr="007F64E9" w:rsidRDefault="004164C6" w:rsidP="00E25954">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E96D1" w14:textId="77777777" w:rsidR="004164C6" w:rsidRPr="007F64E9" w:rsidRDefault="004164C6" w:rsidP="00E25954">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6FC946A" w14:textId="77777777" w:rsidR="004164C6" w:rsidRPr="00A732CA" w:rsidRDefault="004164C6" w:rsidP="00E25954">
            <w:pPr>
              <w:pStyle w:val="TAC"/>
              <w:rPr>
                <w:rFonts w:cs="Arial"/>
                <w:szCs w:val="18"/>
                <w:shd w:val="clear" w:color="auto" w:fill="FFFFFF"/>
              </w:rPr>
            </w:pPr>
            <w:r w:rsidRPr="00A732CA">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2D65ABB" w14:textId="77777777" w:rsidR="004164C6" w:rsidRPr="007F64E9" w:rsidRDefault="004164C6" w:rsidP="00E25954">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2463A8ED" w14:textId="77777777" w:rsidR="004164C6" w:rsidRPr="007F64E9" w:rsidRDefault="004164C6" w:rsidP="00E25954">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1E5462A4" w14:textId="77777777" w:rsidR="004164C6" w:rsidRPr="007F64E9" w:rsidRDefault="004164C6" w:rsidP="00E25954">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658FF8D" w14:textId="77777777" w:rsidR="004164C6" w:rsidRPr="007F64E9" w:rsidRDefault="004164C6" w:rsidP="00E25954">
            <w:pPr>
              <w:pStyle w:val="TAC"/>
              <w:rPr>
                <w:rFonts w:eastAsia="Batang"/>
              </w:rPr>
            </w:pPr>
            <w:r w:rsidRPr="007F64E9">
              <w:rPr>
                <w:rFonts w:eastAsia="Batang"/>
              </w:rPr>
              <w:t>6</w:t>
            </w:r>
          </w:p>
        </w:tc>
      </w:tr>
      <w:tr w:rsidR="004164C6" w:rsidRPr="007F64E9" w14:paraId="48F48C81" w14:textId="77777777" w:rsidTr="00E2595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128F05E" w14:textId="77777777" w:rsidR="004164C6" w:rsidRPr="007F64E9" w:rsidRDefault="004164C6" w:rsidP="00E25954">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9A1366" w14:textId="77777777" w:rsidR="004164C6" w:rsidRPr="007F64E9" w:rsidRDefault="004164C6" w:rsidP="00E25954">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E7144F" w14:textId="77777777" w:rsidR="004164C6" w:rsidRPr="007F64E9" w:rsidRDefault="004164C6" w:rsidP="00E25954">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02F5E3" w14:textId="77777777" w:rsidR="004164C6" w:rsidRPr="007F64E9" w:rsidRDefault="004164C6" w:rsidP="00E25954">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39FE17A" w14:textId="77777777" w:rsidR="004164C6" w:rsidRPr="00A732CA" w:rsidRDefault="004164C6" w:rsidP="00E25954">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799E143" w14:textId="77777777" w:rsidR="004164C6" w:rsidRPr="007F64E9" w:rsidRDefault="004164C6" w:rsidP="00E25954">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356375F2" w14:textId="77777777" w:rsidR="004164C6" w:rsidRPr="007F64E9" w:rsidRDefault="004164C6" w:rsidP="00E25954">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43B09E01" w14:textId="77777777" w:rsidR="004164C6" w:rsidRPr="007F64E9" w:rsidRDefault="004164C6" w:rsidP="00E25954">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69AA6513" w14:textId="77777777" w:rsidR="004164C6" w:rsidRPr="007F64E9" w:rsidRDefault="004164C6" w:rsidP="00E25954">
            <w:pPr>
              <w:pStyle w:val="TAC"/>
              <w:rPr>
                <w:rFonts w:eastAsia="Batang"/>
              </w:rPr>
            </w:pPr>
            <w:r w:rsidRPr="007F64E9">
              <w:rPr>
                <w:rFonts w:eastAsia="Batang"/>
              </w:rPr>
              <w:t>6</w:t>
            </w:r>
          </w:p>
        </w:tc>
      </w:tr>
      <w:tr w:rsidR="004164C6" w:rsidRPr="007F64E9" w14:paraId="6E1CED75" w14:textId="77777777" w:rsidTr="00E2595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8BEFB57" w14:textId="77777777" w:rsidR="004164C6" w:rsidRPr="007F64E9" w:rsidRDefault="004164C6" w:rsidP="00E25954">
            <w:pPr>
              <w:pStyle w:val="TAC"/>
              <w:rPr>
                <w:rFonts w:eastAsia="Batang"/>
              </w:rPr>
            </w:pPr>
            <w:r w:rsidRPr="007F64E9">
              <w:rPr>
                <w:rFonts w:eastAsia="Batang"/>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BD2794" w14:textId="77777777" w:rsidR="004164C6" w:rsidRPr="007F64E9" w:rsidRDefault="004164C6" w:rsidP="00E25954">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A40C9E" w14:textId="77777777" w:rsidR="004164C6" w:rsidRPr="007F64E9" w:rsidRDefault="004164C6" w:rsidP="00E25954">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84D78D" w14:textId="77777777" w:rsidR="004164C6" w:rsidRPr="007F64E9" w:rsidRDefault="004164C6" w:rsidP="00E25954">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434E1803" w14:textId="77777777" w:rsidR="004164C6" w:rsidRPr="00A732CA" w:rsidRDefault="004164C6" w:rsidP="00E25954">
            <w:pPr>
              <w:pStyle w:val="TAC"/>
              <w:rPr>
                <w:rFonts w:cs="Arial"/>
                <w:szCs w:val="18"/>
                <w:shd w:val="clear" w:color="auto" w:fill="FFFFFF"/>
              </w:rPr>
            </w:pPr>
            <w:r w:rsidRPr="00A732CA">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5FBF220" w14:textId="77777777" w:rsidR="004164C6" w:rsidRPr="007F64E9" w:rsidRDefault="004164C6" w:rsidP="00E25954">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4D847098" w14:textId="77777777" w:rsidR="004164C6" w:rsidRPr="007F64E9" w:rsidRDefault="004164C6" w:rsidP="00E25954">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6CE04F2F" w14:textId="77777777" w:rsidR="004164C6" w:rsidRPr="007F64E9" w:rsidRDefault="004164C6" w:rsidP="00E25954">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744AA15A" w14:textId="77777777" w:rsidR="004164C6" w:rsidRPr="007F64E9" w:rsidRDefault="004164C6" w:rsidP="00E25954">
            <w:pPr>
              <w:pStyle w:val="TAC"/>
              <w:rPr>
                <w:rFonts w:eastAsia="Batang"/>
              </w:rPr>
            </w:pPr>
            <w:r w:rsidRPr="007F64E9">
              <w:rPr>
                <w:rFonts w:eastAsia="Batang"/>
              </w:rPr>
              <w:t>6</w:t>
            </w:r>
          </w:p>
        </w:tc>
      </w:tr>
    </w:tbl>
    <w:p w14:paraId="607A556D" w14:textId="33BF892D" w:rsidR="009957E0" w:rsidRDefault="009957E0" w:rsidP="00BD70D6">
      <w:pPr>
        <w:jc w:val="both"/>
        <w:rPr>
          <w:rFonts w:asciiTheme="majorBidi" w:hAnsiTheme="majorBidi" w:cstheme="majorBidi"/>
          <w:lang w:val="en-US" w:eastAsia="x-none"/>
        </w:rPr>
      </w:pPr>
    </w:p>
    <w:p w14:paraId="4BB55869" w14:textId="77777777" w:rsidR="004164C6" w:rsidRPr="00FA2F5C" w:rsidRDefault="004164C6" w:rsidP="004164C6">
      <w:pPr>
        <w:jc w:val="both"/>
        <w:rPr>
          <w:b/>
          <w:i/>
          <w:lang w:val="en-US"/>
        </w:rPr>
      </w:pPr>
      <w:r w:rsidRPr="00FA2F5C">
        <w:rPr>
          <w:b/>
          <w:i/>
          <w:lang w:val="en-US"/>
        </w:rPr>
        <w:t>Proposal 2: Confirm the working assumption for handling overlap between PRACH occasions and semi-statically configured DL, UL and flexible symbols in FR1 and FR2.</w:t>
      </w:r>
    </w:p>
    <w:p w14:paraId="0CB8E07E" w14:textId="77777777" w:rsidR="004164C6" w:rsidRPr="00A87838" w:rsidRDefault="004164C6" w:rsidP="004164C6">
      <w:pPr>
        <w:jc w:val="both"/>
        <w:rPr>
          <w:b/>
          <w:i/>
          <w:lang w:val="en-US"/>
        </w:rPr>
      </w:pPr>
      <w:r>
        <w:rPr>
          <w:b/>
          <w:i/>
          <w:lang w:val="en-US"/>
        </w:rPr>
        <w:t>Proposal 3: At 120 KHz</w:t>
      </w:r>
      <w:r w:rsidRPr="00A87838">
        <w:rPr>
          <w:b/>
          <w:i/>
          <w:lang w:val="en-US"/>
        </w:rPr>
        <w:t>, the gap between DL to UL transmissions is:</w:t>
      </w:r>
    </w:p>
    <w:p w14:paraId="2B890536" w14:textId="77777777" w:rsidR="004164C6" w:rsidRPr="009957E0" w:rsidRDefault="004164C6" w:rsidP="00391B4B">
      <w:pPr>
        <w:pStyle w:val="ListParagraph"/>
        <w:numPr>
          <w:ilvl w:val="0"/>
          <w:numId w:val="5"/>
        </w:numPr>
        <w:jc w:val="both"/>
        <w:rPr>
          <w:b/>
          <w:i/>
          <w:sz w:val="20"/>
          <w:szCs w:val="20"/>
          <w:lang w:val="en-US"/>
        </w:rPr>
      </w:pPr>
      <w:r>
        <w:rPr>
          <w:b/>
          <w:i/>
          <w:sz w:val="20"/>
          <w:szCs w:val="20"/>
          <w:lang w:val="en-US"/>
        </w:rPr>
        <w:t>3 symbol</w:t>
      </w:r>
    </w:p>
    <w:p w14:paraId="55FE4895" w14:textId="27F60CC1" w:rsidR="004164C6" w:rsidRDefault="004164C6" w:rsidP="00BD70D6">
      <w:pPr>
        <w:jc w:val="both"/>
        <w:rPr>
          <w:rFonts w:asciiTheme="majorBidi" w:hAnsiTheme="majorBidi" w:cstheme="majorBidi"/>
          <w:lang w:val="en-US" w:eastAsia="x-none"/>
        </w:rPr>
      </w:pPr>
    </w:p>
    <w:p w14:paraId="255403AF" w14:textId="0305F374" w:rsidR="00B053D3" w:rsidRPr="00B053D3" w:rsidRDefault="00B053D3" w:rsidP="00B053D3">
      <w:pPr>
        <w:rPr>
          <w:b/>
          <w:i/>
        </w:rPr>
      </w:pPr>
      <w:r w:rsidRPr="00B053D3">
        <w:rPr>
          <w:b/>
          <w:i/>
        </w:rPr>
        <w:lastRenderedPageBreak/>
        <w:t>Proposal 4: Adopt TP in section 4.</w:t>
      </w:r>
    </w:p>
    <w:p w14:paraId="6719C21D" w14:textId="32DF0D0F" w:rsidR="0034111C" w:rsidRPr="008F7986" w:rsidRDefault="0034111C">
      <w:pPr>
        <w:pStyle w:val="Heading1"/>
        <w:rPr>
          <w:lang w:val="en-US"/>
        </w:rPr>
      </w:pPr>
      <w:r w:rsidRPr="008F7986">
        <w:rPr>
          <w:lang w:val="en-US"/>
        </w:rPr>
        <w:t>References</w:t>
      </w:r>
      <w:r w:rsidR="00CA2DB2" w:rsidRPr="008F7986">
        <w:rPr>
          <w:lang w:val="en-US"/>
        </w:rPr>
        <w:t>:</w:t>
      </w:r>
    </w:p>
    <w:p w14:paraId="2157279F" w14:textId="55C5ADBE" w:rsidR="00BC29E6" w:rsidRDefault="00BC29E6" w:rsidP="00696FB3">
      <w:pPr>
        <w:pStyle w:val="ListParagraph"/>
        <w:numPr>
          <w:ilvl w:val="0"/>
          <w:numId w:val="1"/>
        </w:numPr>
        <w:rPr>
          <w:rFonts w:asciiTheme="majorBidi" w:hAnsiTheme="majorBidi" w:cstheme="majorBidi"/>
          <w:sz w:val="20"/>
          <w:szCs w:val="20"/>
          <w:lang w:val="en-US"/>
        </w:rPr>
      </w:pPr>
      <w:bookmarkStart w:id="12" w:name="_Ref509936252"/>
      <w:r>
        <w:rPr>
          <w:rFonts w:asciiTheme="majorBidi" w:hAnsiTheme="majorBidi" w:cstheme="majorBidi"/>
          <w:sz w:val="20"/>
          <w:szCs w:val="20"/>
          <w:lang w:val="en-US"/>
        </w:rPr>
        <w:t>Chairman’s Notes, RAN1#92</w:t>
      </w:r>
      <w:r w:rsidR="002D502D">
        <w:rPr>
          <w:rFonts w:asciiTheme="majorBidi" w:hAnsiTheme="majorBidi" w:cstheme="majorBidi"/>
          <w:sz w:val="20"/>
          <w:szCs w:val="20"/>
          <w:lang w:val="en-US"/>
        </w:rPr>
        <w:t>bis, Sanya, China, April</w:t>
      </w:r>
      <w:r>
        <w:rPr>
          <w:rFonts w:asciiTheme="majorBidi" w:hAnsiTheme="majorBidi" w:cstheme="majorBidi"/>
          <w:sz w:val="20"/>
          <w:szCs w:val="20"/>
          <w:lang w:val="en-US"/>
        </w:rPr>
        <w:t xml:space="preserve"> 2018.</w:t>
      </w:r>
      <w:bookmarkEnd w:id="12"/>
    </w:p>
    <w:p w14:paraId="1BA722CC" w14:textId="165951D4" w:rsidR="000644ED" w:rsidRDefault="000644ED" w:rsidP="00696FB3">
      <w:pPr>
        <w:pStyle w:val="ListParagraph"/>
        <w:numPr>
          <w:ilvl w:val="0"/>
          <w:numId w:val="1"/>
        </w:numPr>
        <w:rPr>
          <w:rFonts w:asciiTheme="majorBidi" w:hAnsiTheme="majorBidi" w:cstheme="majorBidi"/>
          <w:sz w:val="20"/>
          <w:szCs w:val="20"/>
          <w:lang w:val="en-US"/>
        </w:rPr>
      </w:pPr>
      <w:bookmarkStart w:id="13" w:name="_Ref513727134"/>
      <w:r>
        <w:rPr>
          <w:rFonts w:asciiTheme="majorBidi" w:hAnsiTheme="majorBidi" w:cstheme="majorBidi"/>
          <w:sz w:val="20"/>
          <w:szCs w:val="20"/>
          <w:lang w:val="en-US"/>
        </w:rPr>
        <w:t>Chairman’s Notes, RAN1#90bis, Prague, Czech Republic, October 2017.</w:t>
      </w:r>
      <w:bookmarkEnd w:id="13"/>
    </w:p>
    <w:p w14:paraId="7BA4FDB1" w14:textId="69CA408A" w:rsidR="00B053D3" w:rsidRPr="00C13691" w:rsidRDefault="00B053D3" w:rsidP="00696FB3">
      <w:pPr>
        <w:pStyle w:val="ListParagraph"/>
        <w:numPr>
          <w:ilvl w:val="0"/>
          <w:numId w:val="1"/>
        </w:numPr>
        <w:rPr>
          <w:rFonts w:asciiTheme="majorBidi" w:hAnsiTheme="majorBidi" w:cstheme="majorBidi"/>
          <w:sz w:val="20"/>
          <w:szCs w:val="20"/>
          <w:lang w:val="en-US"/>
        </w:rPr>
      </w:pPr>
      <w:bookmarkStart w:id="14" w:name="_Ref513728485"/>
      <w:r>
        <w:rPr>
          <w:rFonts w:asciiTheme="majorBidi" w:hAnsiTheme="majorBidi" w:cstheme="majorBidi"/>
          <w:sz w:val="20"/>
          <w:szCs w:val="20"/>
          <w:lang w:val="en-US"/>
        </w:rPr>
        <w:t>Chairman’s Notes, RAN1#91, Reno, Nevada, USA, November 2017.</w:t>
      </w:r>
      <w:bookmarkEnd w:id="14"/>
    </w:p>
    <w:p w14:paraId="793CC8DC" w14:textId="3CFB2E54" w:rsidR="00127EE6" w:rsidRPr="00873E24" w:rsidRDefault="002D502D" w:rsidP="00127EE6">
      <w:pPr>
        <w:numPr>
          <w:ilvl w:val="0"/>
          <w:numId w:val="1"/>
        </w:numPr>
        <w:rPr>
          <w:lang w:val="en-US" w:eastAsia="zh-CN"/>
        </w:rPr>
      </w:pPr>
      <w:bookmarkStart w:id="15" w:name="_Ref503538190"/>
      <w:r>
        <w:rPr>
          <w:lang w:val="en-US" w:eastAsia="zh-CN"/>
        </w:rPr>
        <w:t xml:space="preserve">R1-1805793, update of </w:t>
      </w:r>
      <w:r w:rsidR="00127EE6">
        <w:rPr>
          <w:lang w:val="en-US" w:eastAsia="zh-CN"/>
        </w:rPr>
        <w:t xml:space="preserve">TS 38.211 </w:t>
      </w:r>
      <w:r w:rsidR="00127EE6">
        <w:rPr>
          <w:szCs w:val="18"/>
          <w:lang w:val="en-US"/>
        </w:rPr>
        <w:t>“</w:t>
      </w:r>
      <w:r w:rsidR="00127EE6" w:rsidRPr="008C4BC2">
        <w:rPr>
          <w:szCs w:val="18"/>
          <w:lang w:val="en-US"/>
        </w:rPr>
        <w:t xml:space="preserve">Physical </w:t>
      </w:r>
      <w:r w:rsidR="00127EE6">
        <w:rPr>
          <w:szCs w:val="18"/>
          <w:lang w:val="en-US"/>
        </w:rPr>
        <w:t>channels and modulation”, V15.</w:t>
      </w:r>
      <w:r w:rsidR="0092673F">
        <w:rPr>
          <w:szCs w:val="18"/>
          <w:lang w:val="en-US"/>
        </w:rPr>
        <w:t>1</w:t>
      </w:r>
      <w:r w:rsidR="00127EE6">
        <w:rPr>
          <w:szCs w:val="18"/>
          <w:lang w:val="en-US"/>
        </w:rPr>
        <w:t>.0,</w:t>
      </w:r>
      <w:r w:rsidR="0092673F">
        <w:rPr>
          <w:szCs w:val="18"/>
          <w:lang w:val="en-US"/>
        </w:rPr>
        <w:t xml:space="preserve"> March</w:t>
      </w:r>
      <w:r w:rsidR="00127EE6">
        <w:rPr>
          <w:szCs w:val="18"/>
          <w:lang w:val="en-US"/>
        </w:rPr>
        <w:t xml:space="preserve"> 201</w:t>
      </w:r>
      <w:r w:rsidR="0092673F">
        <w:rPr>
          <w:szCs w:val="18"/>
          <w:lang w:val="en-US"/>
        </w:rPr>
        <w:t>8</w:t>
      </w:r>
      <w:r w:rsidR="00127EE6">
        <w:rPr>
          <w:szCs w:val="18"/>
          <w:lang w:val="en-US"/>
        </w:rPr>
        <w:t>.</w:t>
      </w:r>
      <w:bookmarkEnd w:id="15"/>
    </w:p>
    <w:p w14:paraId="208CEE8A" w14:textId="3AC9C793" w:rsidR="009A78B5" w:rsidRPr="00FB3639" w:rsidRDefault="0092673F" w:rsidP="00FB3639">
      <w:pPr>
        <w:numPr>
          <w:ilvl w:val="0"/>
          <w:numId w:val="1"/>
        </w:numPr>
        <w:rPr>
          <w:lang w:val="en-US" w:eastAsia="zh-CN"/>
        </w:rPr>
      </w:pPr>
      <w:bookmarkStart w:id="16" w:name="_Ref510010870"/>
      <w:r>
        <w:rPr>
          <w:szCs w:val="18"/>
          <w:lang w:val="en-US"/>
        </w:rPr>
        <w:t>TS 38.133 “</w:t>
      </w:r>
      <w:r w:rsidRPr="00B91002">
        <w:rPr>
          <w:szCs w:val="18"/>
          <w:lang w:val="en-US"/>
        </w:rPr>
        <w:t>Requirements for support of radio resource management</w:t>
      </w:r>
      <w:r>
        <w:rPr>
          <w:szCs w:val="18"/>
          <w:lang w:val="en-US"/>
        </w:rPr>
        <w:t>”, V15.1.0, March 2018.</w:t>
      </w:r>
      <w:bookmarkEnd w:id="16"/>
    </w:p>
    <w:sectPr w:rsidR="009A78B5" w:rsidRPr="00FB3639" w:rsidSect="0082180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AE1B1" w14:textId="77777777" w:rsidR="00C65896" w:rsidRDefault="00C65896">
      <w:r>
        <w:separator/>
      </w:r>
    </w:p>
  </w:endnote>
  <w:endnote w:type="continuationSeparator" w:id="0">
    <w:p w14:paraId="79D05935" w14:textId="77777777" w:rsidR="00C65896" w:rsidRDefault="00C65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C06C9" w14:textId="77777777" w:rsidR="00C65896" w:rsidRDefault="00C65896">
      <w:r>
        <w:separator/>
      </w:r>
    </w:p>
  </w:footnote>
  <w:footnote w:type="continuationSeparator" w:id="0">
    <w:p w14:paraId="55721502" w14:textId="77777777" w:rsidR="00C65896" w:rsidRDefault="00C658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 w15:restartNumberingAfterBreak="0">
    <w:nsid w:val="387C29B4"/>
    <w:multiLevelType w:val="hybridMultilevel"/>
    <w:tmpl w:val="1C6C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2"/>
  </w:num>
  <w:num w:numId="6">
    <w:abstractNumId w:val="6"/>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537"/>
    <w:rsid w:val="000047C3"/>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B23"/>
    <w:rsid w:val="00026C65"/>
    <w:rsid w:val="00027755"/>
    <w:rsid w:val="00030048"/>
    <w:rsid w:val="0003072D"/>
    <w:rsid w:val="000314CD"/>
    <w:rsid w:val="000317D2"/>
    <w:rsid w:val="00033544"/>
    <w:rsid w:val="0003479E"/>
    <w:rsid w:val="0003565F"/>
    <w:rsid w:val="00035691"/>
    <w:rsid w:val="0004132D"/>
    <w:rsid w:val="0004189A"/>
    <w:rsid w:val="000433EA"/>
    <w:rsid w:val="00044CFA"/>
    <w:rsid w:val="000459C7"/>
    <w:rsid w:val="00046630"/>
    <w:rsid w:val="00046C80"/>
    <w:rsid w:val="0004718B"/>
    <w:rsid w:val="000473E0"/>
    <w:rsid w:val="00050112"/>
    <w:rsid w:val="000505CC"/>
    <w:rsid w:val="000511F9"/>
    <w:rsid w:val="00051493"/>
    <w:rsid w:val="00052850"/>
    <w:rsid w:val="000528A2"/>
    <w:rsid w:val="00052BBA"/>
    <w:rsid w:val="00053A7C"/>
    <w:rsid w:val="00054D9D"/>
    <w:rsid w:val="00055050"/>
    <w:rsid w:val="00055676"/>
    <w:rsid w:val="00056544"/>
    <w:rsid w:val="00060D8E"/>
    <w:rsid w:val="000610E7"/>
    <w:rsid w:val="00063D9E"/>
    <w:rsid w:val="000644ED"/>
    <w:rsid w:val="000649B6"/>
    <w:rsid w:val="00064AD3"/>
    <w:rsid w:val="00065088"/>
    <w:rsid w:val="000652D3"/>
    <w:rsid w:val="00065438"/>
    <w:rsid w:val="000654A0"/>
    <w:rsid w:val="000707CA"/>
    <w:rsid w:val="00070D6E"/>
    <w:rsid w:val="00070DC3"/>
    <w:rsid w:val="0007205E"/>
    <w:rsid w:val="00072BBA"/>
    <w:rsid w:val="000747F0"/>
    <w:rsid w:val="00075FDA"/>
    <w:rsid w:val="00076386"/>
    <w:rsid w:val="00076D82"/>
    <w:rsid w:val="00081EC2"/>
    <w:rsid w:val="00082A1F"/>
    <w:rsid w:val="00083800"/>
    <w:rsid w:val="00084A65"/>
    <w:rsid w:val="000915CC"/>
    <w:rsid w:val="00091A92"/>
    <w:rsid w:val="00093AAD"/>
    <w:rsid w:val="00093C49"/>
    <w:rsid w:val="00094661"/>
    <w:rsid w:val="00095A80"/>
    <w:rsid w:val="000973E1"/>
    <w:rsid w:val="000A0D39"/>
    <w:rsid w:val="000A0E91"/>
    <w:rsid w:val="000A1402"/>
    <w:rsid w:val="000A20BA"/>
    <w:rsid w:val="000A21D7"/>
    <w:rsid w:val="000A262C"/>
    <w:rsid w:val="000A3C8D"/>
    <w:rsid w:val="000A40EC"/>
    <w:rsid w:val="000A54EE"/>
    <w:rsid w:val="000A6A23"/>
    <w:rsid w:val="000A79C7"/>
    <w:rsid w:val="000A7BC5"/>
    <w:rsid w:val="000B16DB"/>
    <w:rsid w:val="000B1C5E"/>
    <w:rsid w:val="000B1FB7"/>
    <w:rsid w:val="000B2282"/>
    <w:rsid w:val="000B2A11"/>
    <w:rsid w:val="000B2A5B"/>
    <w:rsid w:val="000B3B91"/>
    <w:rsid w:val="000B4641"/>
    <w:rsid w:val="000B5F0A"/>
    <w:rsid w:val="000C56B1"/>
    <w:rsid w:val="000C5B3B"/>
    <w:rsid w:val="000C74BA"/>
    <w:rsid w:val="000C7531"/>
    <w:rsid w:val="000C794A"/>
    <w:rsid w:val="000C7C3F"/>
    <w:rsid w:val="000D01ED"/>
    <w:rsid w:val="000D0BD6"/>
    <w:rsid w:val="000D0C61"/>
    <w:rsid w:val="000D27AD"/>
    <w:rsid w:val="000D29D1"/>
    <w:rsid w:val="000D2B0A"/>
    <w:rsid w:val="000D3286"/>
    <w:rsid w:val="000D344D"/>
    <w:rsid w:val="000D40E7"/>
    <w:rsid w:val="000D4D30"/>
    <w:rsid w:val="000D5737"/>
    <w:rsid w:val="000D584F"/>
    <w:rsid w:val="000E071E"/>
    <w:rsid w:val="000E10C7"/>
    <w:rsid w:val="000E11DB"/>
    <w:rsid w:val="000E27AA"/>
    <w:rsid w:val="000E3365"/>
    <w:rsid w:val="000E337A"/>
    <w:rsid w:val="000E372E"/>
    <w:rsid w:val="000E4350"/>
    <w:rsid w:val="000E4408"/>
    <w:rsid w:val="000E5716"/>
    <w:rsid w:val="000E5D09"/>
    <w:rsid w:val="000E7707"/>
    <w:rsid w:val="000E7A79"/>
    <w:rsid w:val="000F15B2"/>
    <w:rsid w:val="000F1776"/>
    <w:rsid w:val="000F19DE"/>
    <w:rsid w:val="000F2DD8"/>
    <w:rsid w:val="000F2E1F"/>
    <w:rsid w:val="000F35E0"/>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14A2"/>
    <w:rsid w:val="00122839"/>
    <w:rsid w:val="001237AC"/>
    <w:rsid w:val="00124E12"/>
    <w:rsid w:val="0012673D"/>
    <w:rsid w:val="001269B8"/>
    <w:rsid w:val="00127099"/>
    <w:rsid w:val="00127EE6"/>
    <w:rsid w:val="00132421"/>
    <w:rsid w:val="00132B71"/>
    <w:rsid w:val="0013427A"/>
    <w:rsid w:val="001362C2"/>
    <w:rsid w:val="00136955"/>
    <w:rsid w:val="001371B2"/>
    <w:rsid w:val="00137D78"/>
    <w:rsid w:val="001409A0"/>
    <w:rsid w:val="00141F08"/>
    <w:rsid w:val="00141FF2"/>
    <w:rsid w:val="00142DE2"/>
    <w:rsid w:val="00144C87"/>
    <w:rsid w:val="001464C6"/>
    <w:rsid w:val="001465FC"/>
    <w:rsid w:val="001467B1"/>
    <w:rsid w:val="00150175"/>
    <w:rsid w:val="001502C8"/>
    <w:rsid w:val="0015130F"/>
    <w:rsid w:val="00154869"/>
    <w:rsid w:val="00155BFD"/>
    <w:rsid w:val="00156568"/>
    <w:rsid w:val="00157390"/>
    <w:rsid w:val="00160998"/>
    <w:rsid w:val="00160CD6"/>
    <w:rsid w:val="0016316A"/>
    <w:rsid w:val="00164171"/>
    <w:rsid w:val="001648CC"/>
    <w:rsid w:val="00164E58"/>
    <w:rsid w:val="00165033"/>
    <w:rsid w:val="001670EA"/>
    <w:rsid w:val="00167401"/>
    <w:rsid w:val="001674A0"/>
    <w:rsid w:val="001701A5"/>
    <w:rsid w:val="00170389"/>
    <w:rsid w:val="00170A50"/>
    <w:rsid w:val="0017170D"/>
    <w:rsid w:val="00174FFD"/>
    <w:rsid w:val="0017565B"/>
    <w:rsid w:val="001759CA"/>
    <w:rsid w:val="001769A2"/>
    <w:rsid w:val="0017726A"/>
    <w:rsid w:val="00180278"/>
    <w:rsid w:val="001818A7"/>
    <w:rsid w:val="00182725"/>
    <w:rsid w:val="001829C8"/>
    <w:rsid w:val="00186904"/>
    <w:rsid w:val="00186B0A"/>
    <w:rsid w:val="001905BD"/>
    <w:rsid w:val="00192FE6"/>
    <w:rsid w:val="00193986"/>
    <w:rsid w:val="00193B08"/>
    <w:rsid w:val="00194570"/>
    <w:rsid w:val="001956A8"/>
    <w:rsid w:val="0019572D"/>
    <w:rsid w:val="00196BF4"/>
    <w:rsid w:val="001972DA"/>
    <w:rsid w:val="001976AA"/>
    <w:rsid w:val="001A08B4"/>
    <w:rsid w:val="001A0A5E"/>
    <w:rsid w:val="001A0BFC"/>
    <w:rsid w:val="001A11FB"/>
    <w:rsid w:val="001A15C6"/>
    <w:rsid w:val="001A5E19"/>
    <w:rsid w:val="001B01FA"/>
    <w:rsid w:val="001B0832"/>
    <w:rsid w:val="001B18A7"/>
    <w:rsid w:val="001B36FC"/>
    <w:rsid w:val="001B41ED"/>
    <w:rsid w:val="001B4607"/>
    <w:rsid w:val="001B7E0C"/>
    <w:rsid w:val="001C0674"/>
    <w:rsid w:val="001C226F"/>
    <w:rsid w:val="001C2649"/>
    <w:rsid w:val="001C27F4"/>
    <w:rsid w:val="001C32B5"/>
    <w:rsid w:val="001C66AC"/>
    <w:rsid w:val="001C6754"/>
    <w:rsid w:val="001C77F0"/>
    <w:rsid w:val="001D104E"/>
    <w:rsid w:val="001D46A0"/>
    <w:rsid w:val="001D6175"/>
    <w:rsid w:val="001D7282"/>
    <w:rsid w:val="001D7CA4"/>
    <w:rsid w:val="001D7E58"/>
    <w:rsid w:val="001E23D3"/>
    <w:rsid w:val="001E4D4F"/>
    <w:rsid w:val="001E57CF"/>
    <w:rsid w:val="001E5981"/>
    <w:rsid w:val="001E74BA"/>
    <w:rsid w:val="001E7B9F"/>
    <w:rsid w:val="001E7EB2"/>
    <w:rsid w:val="001F01FB"/>
    <w:rsid w:val="001F02B6"/>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17B"/>
    <w:rsid w:val="00217CDF"/>
    <w:rsid w:val="00221985"/>
    <w:rsid w:val="00221EC5"/>
    <w:rsid w:val="00222A7A"/>
    <w:rsid w:val="00224A2C"/>
    <w:rsid w:val="002251A1"/>
    <w:rsid w:val="002256D9"/>
    <w:rsid w:val="00226805"/>
    <w:rsid w:val="0022687C"/>
    <w:rsid w:val="00226DC9"/>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64E"/>
    <w:rsid w:val="00252C17"/>
    <w:rsid w:val="0025307F"/>
    <w:rsid w:val="002551BD"/>
    <w:rsid w:val="002568D0"/>
    <w:rsid w:val="00260D80"/>
    <w:rsid w:val="00262661"/>
    <w:rsid w:val="00262F6F"/>
    <w:rsid w:val="002632DF"/>
    <w:rsid w:val="002640BA"/>
    <w:rsid w:val="00264CF2"/>
    <w:rsid w:val="0026682B"/>
    <w:rsid w:val="00267587"/>
    <w:rsid w:val="00271589"/>
    <w:rsid w:val="00271DA6"/>
    <w:rsid w:val="00273177"/>
    <w:rsid w:val="00273EAA"/>
    <w:rsid w:val="00275074"/>
    <w:rsid w:val="002763E9"/>
    <w:rsid w:val="0027670C"/>
    <w:rsid w:val="00276736"/>
    <w:rsid w:val="00282B54"/>
    <w:rsid w:val="002830DC"/>
    <w:rsid w:val="00284E32"/>
    <w:rsid w:val="002851EB"/>
    <w:rsid w:val="00285510"/>
    <w:rsid w:val="00285DE2"/>
    <w:rsid w:val="0028616D"/>
    <w:rsid w:val="00286965"/>
    <w:rsid w:val="0028786C"/>
    <w:rsid w:val="0029136E"/>
    <w:rsid w:val="00292399"/>
    <w:rsid w:val="00294445"/>
    <w:rsid w:val="00294B4D"/>
    <w:rsid w:val="002960D5"/>
    <w:rsid w:val="002A1062"/>
    <w:rsid w:val="002A2413"/>
    <w:rsid w:val="002A2F5E"/>
    <w:rsid w:val="002A31D9"/>
    <w:rsid w:val="002A352A"/>
    <w:rsid w:val="002A607D"/>
    <w:rsid w:val="002B132E"/>
    <w:rsid w:val="002B2813"/>
    <w:rsid w:val="002B2D29"/>
    <w:rsid w:val="002C1145"/>
    <w:rsid w:val="002C1EEA"/>
    <w:rsid w:val="002C2643"/>
    <w:rsid w:val="002C2FA1"/>
    <w:rsid w:val="002C2FC0"/>
    <w:rsid w:val="002C3EAA"/>
    <w:rsid w:val="002C494D"/>
    <w:rsid w:val="002C5E84"/>
    <w:rsid w:val="002C6034"/>
    <w:rsid w:val="002C635B"/>
    <w:rsid w:val="002C7789"/>
    <w:rsid w:val="002C7BB1"/>
    <w:rsid w:val="002C7CFF"/>
    <w:rsid w:val="002C7E8F"/>
    <w:rsid w:val="002D0BC6"/>
    <w:rsid w:val="002D17C5"/>
    <w:rsid w:val="002D365F"/>
    <w:rsid w:val="002D3816"/>
    <w:rsid w:val="002D502D"/>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424"/>
    <w:rsid w:val="002F2D8F"/>
    <w:rsid w:val="002F695B"/>
    <w:rsid w:val="002F72DA"/>
    <w:rsid w:val="002F76B1"/>
    <w:rsid w:val="002F7D66"/>
    <w:rsid w:val="002F7DBE"/>
    <w:rsid w:val="0030090B"/>
    <w:rsid w:val="00302AE8"/>
    <w:rsid w:val="00302BB1"/>
    <w:rsid w:val="00303F60"/>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34B"/>
    <w:rsid w:val="003175E1"/>
    <w:rsid w:val="00320299"/>
    <w:rsid w:val="00321154"/>
    <w:rsid w:val="003211B0"/>
    <w:rsid w:val="00321EDA"/>
    <w:rsid w:val="003224E7"/>
    <w:rsid w:val="003229B8"/>
    <w:rsid w:val="0032415A"/>
    <w:rsid w:val="00325D7A"/>
    <w:rsid w:val="00326145"/>
    <w:rsid w:val="00327163"/>
    <w:rsid w:val="00327305"/>
    <w:rsid w:val="00327531"/>
    <w:rsid w:val="00330187"/>
    <w:rsid w:val="00331C77"/>
    <w:rsid w:val="00331F96"/>
    <w:rsid w:val="00332B55"/>
    <w:rsid w:val="003356E1"/>
    <w:rsid w:val="00335EA8"/>
    <w:rsid w:val="003363DD"/>
    <w:rsid w:val="00340361"/>
    <w:rsid w:val="00340795"/>
    <w:rsid w:val="0034111C"/>
    <w:rsid w:val="003416B2"/>
    <w:rsid w:val="00341E60"/>
    <w:rsid w:val="0034217F"/>
    <w:rsid w:val="00343954"/>
    <w:rsid w:val="00345405"/>
    <w:rsid w:val="00345DDD"/>
    <w:rsid w:val="00346FED"/>
    <w:rsid w:val="003470CB"/>
    <w:rsid w:val="003505F1"/>
    <w:rsid w:val="00351E01"/>
    <w:rsid w:val="00352377"/>
    <w:rsid w:val="00352D21"/>
    <w:rsid w:val="0035443D"/>
    <w:rsid w:val="00354FEE"/>
    <w:rsid w:val="00355831"/>
    <w:rsid w:val="00356C0B"/>
    <w:rsid w:val="00357702"/>
    <w:rsid w:val="00357B9C"/>
    <w:rsid w:val="00361412"/>
    <w:rsid w:val="003615CA"/>
    <w:rsid w:val="003642A6"/>
    <w:rsid w:val="003649E2"/>
    <w:rsid w:val="003671F7"/>
    <w:rsid w:val="00367337"/>
    <w:rsid w:val="00367FD8"/>
    <w:rsid w:val="0037085E"/>
    <w:rsid w:val="00370B63"/>
    <w:rsid w:val="00370FCC"/>
    <w:rsid w:val="003711AF"/>
    <w:rsid w:val="00374848"/>
    <w:rsid w:val="00375D09"/>
    <w:rsid w:val="003772D4"/>
    <w:rsid w:val="0037739D"/>
    <w:rsid w:val="0037751C"/>
    <w:rsid w:val="00380F3F"/>
    <w:rsid w:val="00382232"/>
    <w:rsid w:val="00382F1A"/>
    <w:rsid w:val="00383282"/>
    <w:rsid w:val="00383658"/>
    <w:rsid w:val="00383B56"/>
    <w:rsid w:val="00383EB6"/>
    <w:rsid w:val="0038412E"/>
    <w:rsid w:val="003845EF"/>
    <w:rsid w:val="00384FBF"/>
    <w:rsid w:val="00385540"/>
    <w:rsid w:val="00386053"/>
    <w:rsid w:val="0038771D"/>
    <w:rsid w:val="00390AC1"/>
    <w:rsid w:val="00390FAC"/>
    <w:rsid w:val="00391B4B"/>
    <w:rsid w:val="00393E44"/>
    <w:rsid w:val="003956D4"/>
    <w:rsid w:val="00396DB8"/>
    <w:rsid w:val="003970A9"/>
    <w:rsid w:val="00397AB6"/>
    <w:rsid w:val="00397ACA"/>
    <w:rsid w:val="003A0DA6"/>
    <w:rsid w:val="003A10C3"/>
    <w:rsid w:val="003A419A"/>
    <w:rsid w:val="003A53F3"/>
    <w:rsid w:val="003A597F"/>
    <w:rsid w:val="003A71A8"/>
    <w:rsid w:val="003B00CA"/>
    <w:rsid w:val="003B030B"/>
    <w:rsid w:val="003B0432"/>
    <w:rsid w:val="003B0821"/>
    <w:rsid w:val="003B0BE9"/>
    <w:rsid w:val="003B2E9B"/>
    <w:rsid w:val="003B2F8D"/>
    <w:rsid w:val="003B3DD0"/>
    <w:rsid w:val="003B42F0"/>
    <w:rsid w:val="003B4FAA"/>
    <w:rsid w:val="003B547A"/>
    <w:rsid w:val="003B75B9"/>
    <w:rsid w:val="003B77E4"/>
    <w:rsid w:val="003C1A18"/>
    <w:rsid w:val="003C5C41"/>
    <w:rsid w:val="003C6098"/>
    <w:rsid w:val="003C7461"/>
    <w:rsid w:val="003D0788"/>
    <w:rsid w:val="003D132A"/>
    <w:rsid w:val="003D1517"/>
    <w:rsid w:val="003D2938"/>
    <w:rsid w:val="003D3FBA"/>
    <w:rsid w:val="003D402B"/>
    <w:rsid w:val="003D64BB"/>
    <w:rsid w:val="003D764F"/>
    <w:rsid w:val="003E0667"/>
    <w:rsid w:val="003E0BCE"/>
    <w:rsid w:val="003E13E0"/>
    <w:rsid w:val="003E1660"/>
    <w:rsid w:val="003E1CD1"/>
    <w:rsid w:val="003E2A2D"/>
    <w:rsid w:val="003E3806"/>
    <w:rsid w:val="003E64A9"/>
    <w:rsid w:val="003E7905"/>
    <w:rsid w:val="003F0336"/>
    <w:rsid w:val="003F5547"/>
    <w:rsid w:val="003F5C40"/>
    <w:rsid w:val="003F6E12"/>
    <w:rsid w:val="003F75ED"/>
    <w:rsid w:val="004002B7"/>
    <w:rsid w:val="00400AD0"/>
    <w:rsid w:val="00400F31"/>
    <w:rsid w:val="00402F2A"/>
    <w:rsid w:val="0040635C"/>
    <w:rsid w:val="00406B4D"/>
    <w:rsid w:val="0041443C"/>
    <w:rsid w:val="004154F7"/>
    <w:rsid w:val="004164C6"/>
    <w:rsid w:val="004176FF"/>
    <w:rsid w:val="004241C5"/>
    <w:rsid w:val="00424FA7"/>
    <w:rsid w:val="00426656"/>
    <w:rsid w:val="00426A87"/>
    <w:rsid w:val="004309D8"/>
    <w:rsid w:val="004313D1"/>
    <w:rsid w:val="00432110"/>
    <w:rsid w:val="004331CC"/>
    <w:rsid w:val="00433EBE"/>
    <w:rsid w:val="00434406"/>
    <w:rsid w:val="00434434"/>
    <w:rsid w:val="004418AF"/>
    <w:rsid w:val="00441B92"/>
    <w:rsid w:val="0044321F"/>
    <w:rsid w:val="0044474B"/>
    <w:rsid w:val="00444F93"/>
    <w:rsid w:val="00444FA4"/>
    <w:rsid w:val="004453BC"/>
    <w:rsid w:val="00445FF7"/>
    <w:rsid w:val="00450A44"/>
    <w:rsid w:val="00452B14"/>
    <w:rsid w:val="00453341"/>
    <w:rsid w:val="00454180"/>
    <w:rsid w:val="004545C6"/>
    <w:rsid w:val="00454DCA"/>
    <w:rsid w:val="00456544"/>
    <w:rsid w:val="00456649"/>
    <w:rsid w:val="004567B7"/>
    <w:rsid w:val="00456856"/>
    <w:rsid w:val="0045714C"/>
    <w:rsid w:val="00461210"/>
    <w:rsid w:val="00462490"/>
    <w:rsid w:val="004638FA"/>
    <w:rsid w:val="00465299"/>
    <w:rsid w:val="00466A0F"/>
    <w:rsid w:val="00466FFB"/>
    <w:rsid w:val="0046795B"/>
    <w:rsid w:val="00471863"/>
    <w:rsid w:val="00473A14"/>
    <w:rsid w:val="00474CA8"/>
    <w:rsid w:val="00474E43"/>
    <w:rsid w:val="00475229"/>
    <w:rsid w:val="00476557"/>
    <w:rsid w:val="004779D6"/>
    <w:rsid w:val="00481D2F"/>
    <w:rsid w:val="00481D90"/>
    <w:rsid w:val="004827D3"/>
    <w:rsid w:val="00482CD4"/>
    <w:rsid w:val="00483261"/>
    <w:rsid w:val="004853AA"/>
    <w:rsid w:val="00485B23"/>
    <w:rsid w:val="004874E4"/>
    <w:rsid w:val="0049070D"/>
    <w:rsid w:val="004910E7"/>
    <w:rsid w:val="00491DB2"/>
    <w:rsid w:val="0049259C"/>
    <w:rsid w:val="00492877"/>
    <w:rsid w:val="004948ED"/>
    <w:rsid w:val="00495A8F"/>
    <w:rsid w:val="00496DC2"/>
    <w:rsid w:val="00496E75"/>
    <w:rsid w:val="0049715D"/>
    <w:rsid w:val="004A014C"/>
    <w:rsid w:val="004A015B"/>
    <w:rsid w:val="004A0AA8"/>
    <w:rsid w:val="004A1FE4"/>
    <w:rsid w:val="004A2CA9"/>
    <w:rsid w:val="004A3CB5"/>
    <w:rsid w:val="004A3D55"/>
    <w:rsid w:val="004A537D"/>
    <w:rsid w:val="004A612F"/>
    <w:rsid w:val="004A67F0"/>
    <w:rsid w:val="004A6D70"/>
    <w:rsid w:val="004A6FFF"/>
    <w:rsid w:val="004A71C3"/>
    <w:rsid w:val="004A7769"/>
    <w:rsid w:val="004B15E2"/>
    <w:rsid w:val="004B23AD"/>
    <w:rsid w:val="004B2965"/>
    <w:rsid w:val="004B4224"/>
    <w:rsid w:val="004B45B5"/>
    <w:rsid w:val="004B4647"/>
    <w:rsid w:val="004B7455"/>
    <w:rsid w:val="004B74FF"/>
    <w:rsid w:val="004B7A23"/>
    <w:rsid w:val="004B7CE4"/>
    <w:rsid w:val="004C0401"/>
    <w:rsid w:val="004C14B3"/>
    <w:rsid w:val="004C1511"/>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48C0"/>
    <w:rsid w:val="004E784B"/>
    <w:rsid w:val="004F0224"/>
    <w:rsid w:val="004F0DB4"/>
    <w:rsid w:val="004F0E04"/>
    <w:rsid w:val="004F1A0A"/>
    <w:rsid w:val="004F1EBC"/>
    <w:rsid w:val="004F3659"/>
    <w:rsid w:val="004F3B71"/>
    <w:rsid w:val="004F5154"/>
    <w:rsid w:val="004F5835"/>
    <w:rsid w:val="004F661C"/>
    <w:rsid w:val="004F6655"/>
    <w:rsid w:val="004F6D99"/>
    <w:rsid w:val="00500572"/>
    <w:rsid w:val="00501304"/>
    <w:rsid w:val="00501425"/>
    <w:rsid w:val="005030E7"/>
    <w:rsid w:val="00504311"/>
    <w:rsid w:val="0050485C"/>
    <w:rsid w:val="00504AC6"/>
    <w:rsid w:val="0050682B"/>
    <w:rsid w:val="00506FCA"/>
    <w:rsid w:val="00511079"/>
    <w:rsid w:val="00512829"/>
    <w:rsid w:val="00512A79"/>
    <w:rsid w:val="00513449"/>
    <w:rsid w:val="005137E9"/>
    <w:rsid w:val="00513A15"/>
    <w:rsid w:val="0051423C"/>
    <w:rsid w:val="00514C91"/>
    <w:rsid w:val="00516241"/>
    <w:rsid w:val="00516FD9"/>
    <w:rsid w:val="005171DE"/>
    <w:rsid w:val="0051791D"/>
    <w:rsid w:val="00520727"/>
    <w:rsid w:val="00523E75"/>
    <w:rsid w:val="005243E0"/>
    <w:rsid w:val="00524ADD"/>
    <w:rsid w:val="005256F3"/>
    <w:rsid w:val="005265A3"/>
    <w:rsid w:val="00526783"/>
    <w:rsid w:val="0052682D"/>
    <w:rsid w:val="005277B9"/>
    <w:rsid w:val="00527FB1"/>
    <w:rsid w:val="005308FE"/>
    <w:rsid w:val="0053162F"/>
    <w:rsid w:val="00531777"/>
    <w:rsid w:val="0053281C"/>
    <w:rsid w:val="005340C9"/>
    <w:rsid w:val="005340E6"/>
    <w:rsid w:val="005375FE"/>
    <w:rsid w:val="005420DE"/>
    <w:rsid w:val="00543707"/>
    <w:rsid w:val="00543EBB"/>
    <w:rsid w:val="00544213"/>
    <w:rsid w:val="005453F3"/>
    <w:rsid w:val="00545549"/>
    <w:rsid w:val="005469F5"/>
    <w:rsid w:val="005518ED"/>
    <w:rsid w:val="00552093"/>
    <w:rsid w:val="00554E4B"/>
    <w:rsid w:val="00555F67"/>
    <w:rsid w:val="005579D3"/>
    <w:rsid w:val="005606A4"/>
    <w:rsid w:val="005607B8"/>
    <w:rsid w:val="00560CF5"/>
    <w:rsid w:val="00561792"/>
    <w:rsid w:val="005623ED"/>
    <w:rsid w:val="0056272D"/>
    <w:rsid w:val="005629A6"/>
    <w:rsid w:val="0056308E"/>
    <w:rsid w:val="005649BF"/>
    <w:rsid w:val="005650ED"/>
    <w:rsid w:val="00565869"/>
    <w:rsid w:val="00567415"/>
    <w:rsid w:val="00567610"/>
    <w:rsid w:val="00570D9F"/>
    <w:rsid w:val="00571CA8"/>
    <w:rsid w:val="00580793"/>
    <w:rsid w:val="00581470"/>
    <w:rsid w:val="00582087"/>
    <w:rsid w:val="005831DD"/>
    <w:rsid w:val="00583BB8"/>
    <w:rsid w:val="00584320"/>
    <w:rsid w:val="00587229"/>
    <w:rsid w:val="00587503"/>
    <w:rsid w:val="00590E8D"/>
    <w:rsid w:val="00591511"/>
    <w:rsid w:val="005916C4"/>
    <w:rsid w:val="0059331A"/>
    <w:rsid w:val="00596BBA"/>
    <w:rsid w:val="005970A2"/>
    <w:rsid w:val="005975C4"/>
    <w:rsid w:val="00597ED8"/>
    <w:rsid w:val="005A2E77"/>
    <w:rsid w:val="005A34D5"/>
    <w:rsid w:val="005A3A3E"/>
    <w:rsid w:val="005A4904"/>
    <w:rsid w:val="005A515A"/>
    <w:rsid w:val="005A704D"/>
    <w:rsid w:val="005B3C6D"/>
    <w:rsid w:val="005B609E"/>
    <w:rsid w:val="005B6DF6"/>
    <w:rsid w:val="005B6FAF"/>
    <w:rsid w:val="005B7B7D"/>
    <w:rsid w:val="005C1948"/>
    <w:rsid w:val="005C263C"/>
    <w:rsid w:val="005C2679"/>
    <w:rsid w:val="005C50B4"/>
    <w:rsid w:val="005C6EF9"/>
    <w:rsid w:val="005D07C5"/>
    <w:rsid w:val="005D4302"/>
    <w:rsid w:val="005D5A20"/>
    <w:rsid w:val="005D5F19"/>
    <w:rsid w:val="005D674F"/>
    <w:rsid w:val="005D6C09"/>
    <w:rsid w:val="005D70BC"/>
    <w:rsid w:val="005D7261"/>
    <w:rsid w:val="005D786C"/>
    <w:rsid w:val="005D7B98"/>
    <w:rsid w:val="005E049F"/>
    <w:rsid w:val="005E3073"/>
    <w:rsid w:val="005E316A"/>
    <w:rsid w:val="005E57D6"/>
    <w:rsid w:val="005F0108"/>
    <w:rsid w:val="005F0ECC"/>
    <w:rsid w:val="005F135D"/>
    <w:rsid w:val="005F1451"/>
    <w:rsid w:val="005F21A5"/>
    <w:rsid w:val="005F2470"/>
    <w:rsid w:val="005F2638"/>
    <w:rsid w:val="005F28C6"/>
    <w:rsid w:val="005F3F16"/>
    <w:rsid w:val="005F52CC"/>
    <w:rsid w:val="005F6BD4"/>
    <w:rsid w:val="005F7985"/>
    <w:rsid w:val="00600CEB"/>
    <w:rsid w:val="00601D86"/>
    <w:rsid w:val="00602AA1"/>
    <w:rsid w:val="00602B00"/>
    <w:rsid w:val="00603A32"/>
    <w:rsid w:val="00604367"/>
    <w:rsid w:val="006044BE"/>
    <w:rsid w:val="0060475F"/>
    <w:rsid w:val="00606268"/>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37A"/>
    <w:rsid w:val="00633BF2"/>
    <w:rsid w:val="00633F67"/>
    <w:rsid w:val="00634099"/>
    <w:rsid w:val="006345C3"/>
    <w:rsid w:val="00635120"/>
    <w:rsid w:val="006351BE"/>
    <w:rsid w:val="006362F9"/>
    <w:rsid w:val="00636449"/>
    <w:rsid w:val="006373CD"/>
    <w:rsid w:val="006408B1"/>
    <w:rsid w:val="00640B22"/>
    <w:rsid w:val="0064165D"/>
    <w:rsid w:val="006433BD"/>
    <w:rsid w:val="00643784"/>
    <w:rsid w:val="0064437C"/>
    <w:rsid w:val="00644A21"/>
    <w:rsid w:val="00645C9F"/>
    <w:rsid w:val="006464C2"/>
    <w:rsid w:val="00646A6C"/>
    <w:rsid w:val="006475E4"/>
    <w:rsid w:val="006508B9"/>
    <w:rsid w:val="00650CA1"/>
    <w:rsid w:val="00651854"/>
    <w:rsid w:val="006565D8"/>
    <w:rsid w:val="00656B96"/>
    <w:rsid w:val="00657AE5"/>
    <w:rsid w:val="006619B0"/>
    <w:rsid w:val="00662012"/>
    <w:rsid w:val="00662543"/>
    <w:rsid w:val="00662673"/>
    <w:rsid w:val="006626D0"/>
    <w:rsid w:val="006644E8"/>
    <w:rsid w:val="00664E8C"/>
    <w:rsid w:val="00665F7C"/>
    <w:rsid w:val="00666DFC"/>
    <w:rsid w:val="00666EBB"/>
    <w:rsid w:val="0066779E"/>
    <w:rsid w:val="00667FA3"/>
    <w:rsid w:val="0067269D"/>
    <w:rsid w:val="00672988"/>
    <w:rsid w:val="00674E6A"/>
    <w:rsid w:val="00676A64"/>
    <w:rsid w:val="00677925"/>
    <w:rsid w:val="00680F46"/>
    <w:rsid w:val="00681E7A"/>
    <w:rsid w:val="00682B53"/>
    <w:rsid w:val="00682F27"/>
    <w:rsid w:val="006846C3"/>
    <w:rsid w:val="00686F6F"/>
    <w:rsid w:val="00690E2E"/>
    <w:rsid w:val="00691056"/>
    <w:rsid w:val="006932E7"/>
    <w:rsid w:val="00693347"/>
    <w:rsid w:val="0069334C"/>
    <w:rsid w:val="00696D63"/>
    <w:rsid w:val="00696FB3"/>
    <w:rsid w:val="006A032F"/>
    <w:rsid w:val="006A0E18"/>
    <w:rsid w:val="006A1D91"/>
    <w:rsid w:val="006A2E9B"/>
    <w:rsid w:val="006A41AE"/>
    <w:rsid w:val="006A4856"/>
    <w:rsid w:val="006A564B"/>
    <w:rsid w:val="006B1545"/>
    <w:rsid w:val="006B2DA7"/>
    <w:rsid w:val="006B2F4D"/>
    <w:rsid w:val="006B3682"/>
    <w:rsid w:val="006B4498"/>
    <w:rsid w:val="006B48CB"/>
    <w:rsid w:val="006C1445"/>
    <w:rsid w:val="006C3AED"/>
    <w:rsid w:val="006C4FC1"/>
    <w:rsid w:val="006C529D"/>
    <w:rsid w:val="006D0E6B"/>
    <w:rsid w:val="006D2146"/>
    <w:rsid w:val="006D44F7"/>
    <w:rsid w:val="006D5BCA"/>
    <w:rsid w:val="006D72CF"/>
    <w:rsid w:val="006E094A"/>
    <w:rsid w:val="006E0C93"/>
    <w:rsid w:val="006E12B1"/>
    <w:rsid w:val="006E13D1"/>
    <w:rsid w:val="006E2C30"/>
    <w:rsid w:val="006E4D0C"/>
    <w:rsid w:val="006E5ACF"/>
    <w:rsid w:val="006E5B78"/>
    <w:rsid w:val="006E6BA3"/>
    <w:rsid w:val="006F0914"/>
    <w:rsid w:val="006F1116"/>
    <w:rsid w:val="006F1AEB"/>
    <w:rsid w:val="006F3196"/>
    <w:rsid w:val="006F3C54"/>
    <w:rsid w:val="006F5E64"/>
    <w:rsid w:val="006F60DE"/>
    <w:rsid w:val="006F7914"/>
    <w:rsid w:val="006F7E46"/>
    <w:rsid w:val="00700AB4"/>
    <w:rsid w:val="00700FCA"/>
    <w:rsid w:val="00701645"/>
    <w:rsid w:val="007026A1"/>
    <w:rsid w:val="00702D5A"/>
    <w:rsid w:val="00702EF7"/>
    <w:rsid w:val="00703989"/>
    <w:rsid w:val="007042E9"/>
    <w:rsid w:val="00704E43"/>
    <w:rsid w:val="00705A22"/>
    <w:rsid w:val="00705DD0"/>
    <w:rsid w:val="007069BE"/>
    <w:rsid w:val="0071118B"/>
    <w:rsid w:val="00711E13"/>
    <w:rsid w:val="00712EDA"/>
    <w:rsid w:val="007136D0"/>
    <w:rsid w:val="007155A9"/>
    <w:rsid w:val="007158E1"/>
    <w:rsid w:val="00715D07"/>
    <w:rsid w:val="0071705B"/>
    <w:rsid w:val="00717388"/>
    <w:rsid w:val="00720505"/>
    <w:rsid w:val="007236A3"/>
    <w:rsid w:val="007239B6"/>
    <w:rsid w:val="0072490A"/>
    <w:rsid w:val="00724C44"/>
    <w:rsid w:val="0072517D"/>
    <w:rsid w:val="00726878"/>
    <w:rsid w:val="0073124A"/>
    <w:rsid w:val="00733893"/>
    <w:rsid w:val="00734A05"/>
    <w:rsid w:val="00735C6F"/>
    <w:rsid w:val="007362E8"/>
    <w:rsid w:val="00744BEA"/>
    <w:rsid w:val="007462FA"/>
    <w:rsid w:val="00753BB5"/>
    <w:rsid w:val="0075544B"/>
    <w:rsid w:val="00756832"/>
    <w:rsid w:val="00756A01"/>
    <w:rsid w:val="007618DE"/>
    <w:rsid w:val="00761BF8"/>
    <w:rsid w:val="007626D0"/>
    <w:rsid w:val="007633BC"/>
    <w:rsid w:val="007651CA"/>
    <w:rsid w:val="00767519"/>
    <w:rsid w:val="0076762A"/>
    <w:rsid w:val="007704E1"/>
    <w:rsid w:val="00772569"/>
    <w:rsid w:val="00772E8C"/>
    <w:rsid w:val="007736D3"/>
    <w:rsid w:val="0077500F"/>
    <w:rsid w:val="0077548E"/>
    <w:rsid w:val="00777315"/>
    <w:rsid w:val="0078082F"/>
    <w:rsid w:val="00780919"/>
    <w:rsid w:val="007826C8"/>
    <w:rsid w:val="00784190"/>
    <w:rsid w:val="0078457B"/>
    <w:rsid w:val="00784756"/>
    <w:rsid w:val="00784C55"/>
    <w:rsid w:val="0078539D"/>
    <w:rsid w:val="007856C1"/>
    <w:rsid w:val="007869FA"/>
    <w:rsid w:val="00787051"/>
    <w:rsid w:val="0079018D"/>
    <w:rsid w:val="0079131F"/>
    <w:rsid w:val="00791A00"/>
    <w:rsid w:val="00792CEE"/>
    <w:rsid w:val="007A138F"/>
    <w:rsid w:val="007A1640"/>
    <w:rsid w:val="007A39DF"/>
    <w:rsid w:val="007A41E5"/>
    <w:rsid w:val="007A43ED"/>
    <w:rsid w:val="007A4BDD"/>
    <w:rsid w:val="007A5BB2"/>
    <w:rsid w:val="007A72EE"/>
    <w:rsid w:val="007B0397"/>
    <w:rsid w:val="007B128D"/>
    <w:rsid w:val="007B3502"/>
    <w:rsid w:val="007B44ED"/>
    <w:rsid w:val="007B491A"/>
    <w:rsid w:val="007B5370"/>
    <w:rsid w:val="007B61F5"/>
    <w:rsid w:val="007B63FA"/>
    <w:rsid w:val="007B67BD"/>
    <w:rsid w:val="007B7496"/>
    <w:rsid w:val="007C0802"/>
    <w:rsid w:val="007C0A66"/>
    <w:rsid w:val="007C12BE"/>
    <w:rsid w:val="007C2739"/>
    <w:rsid w:val="007C4B0F"/>
    <w:rsid w:val="007C4DAD"/>
    <w:rsid w:val="007C51AC"/>
    <w:rsid w:val="007C5830"/>
    <w:rsid w:val="007C5DB8"/>
    <w:rsid w:val="007C67B3"/>
    <w:rsid w:val="007C6CA2"/>
    <w:rsid w:val="007D05B2"/>
    <w:rsid w:val="007D0C44"/>
    <w:rsid w:val="007D1972"/>
    <w:rsid w:val="007D1F33"/>
    <w:rsid w:val="007D3307"/>
    <w:rsid w:val="007D4709"/>
    <w:rsid w:val="007D5ABC"/>
    <w:rsid w:val="007D5E27"/>
    <w:rsid w:val="007D6F64"/>
    <w:rsid w:val="007E280E"/>
    <w:rsid w:val="007E5A8A"/>
    <w:rsid w:val="007E79C5"/>
    <w:rsid w:val="007E7DEC"/>
    <w:rsid w:val="007F2635"/>
    <w:rsid w:val="007F2F28"/>
    <w:rsid w:val="007F43BC"/>
    <w:rsid w:val="007F4740"/>
    <w:rsid w:val="008006C6"/>
    <w:rsid w:val="0080153E"/>
    <w:rsid w:val="00805C2D"/>
    <w:rsid w:val="0080742D"/>
    <w:rsid w:val="0081151E"/>
    <w:rsid w:val="00812498"/>
    <w:rsid w:val="008127E6"/>
    <w:rsid w:val="008128C5"/>
    <w:rsid w:val="0081336E"/>
    <w:rsid w:val="00813928"/>
    <w:rsid w:val="008170C3"/>
    <w:rsid w:val="0081767B"/>
    <w:rsid w:val="00820DC7"/>
    <w:rsid w:val="00821116"/>
    <w:rsid w:val="00821698"/>
    <w:rsid w:val="00821806"/>
    <w:rsid w:val="00821E1F"/>
    <w:rsid w:val="008221FE"/>
    <w:rsid w:val="00822BF5"/>
    <w:rsid w:val="008240B2"/>
    <w:rsid w:val="0082419F"/>
    <w:rsid w:val="00824894"/>
    <w:rsid w:val="008251EE"/>
    <w:rsid w:val="00826C7B"/>
    <w:rsid w:val="00826DD9"/>
    <w:rsid w:val="00826E01"/>
    <w:rsid w:val="008277A8"/>
    <w:rsid w:val="008278B6"/>
    <w:rsid w:val="00827C60"/>
    <w:rsid w:val="008307ED"/>
    <w:rsid w:val="008309A7"/>
    <w:rsid w:val="0083187F"/>
    <w:rsid w:val="0083350F"/>
    <w:rsid w:val="0083363F"/>
    <w:rsid w:val="00834358"/>
    <w:rsid w:val="008346BD"/>
    <w:rsid w:val="00834F58"/>
    <w:rsid w:val="00835AC4"/>
    <w:rsid w:val="00835E2C"/>
    <w:rsid w:val="00836B7A"/>
    <w:rsid w:val="008409AA"/>
    <w:rsid w:val="00840E0E"/>
    <w:rsid w:val="00840FB8"/>
    <w:rsid w:val="008410F9"/>
    <w:rsid w:val="00842819"/>
    <w:rsid w:val="00843A7A"/>
    <w:rsid w:val="008447F5"/>
    <w:rsid w:val="00846292"/>
    <w:rsid w:val="00846462"/>
    <w:rsid w:val="00846486"/>
    <w:rsid w:val="008506E1"/>
    <w:rsid w:val="008515EE"/>
    <w:rsid w:val="008528D3"/>
    <w:rsid w:val="00852CD0"/>
    <w:rsid w:val="00854553"/>
    <w:rsid w:val="008545E6"/>
    <w:rsid w:val="008551AC"/>
    <w:rsid w:val="00855B86"/>
    <w:rsid w:val="00856621"/>
    <w:rsid w:val="00857A74"/>
    <w:rsid w:val="00860874"/>
    <w:rsid w:val="008611FE"/>
    <w:rsid w:val="00862008"/>
    <w:rsid w:val="00862720"/>
    <w:rsid w:val="008628C8"/>
    <w:rsid w:val="00862B2A"/>
    <w:rsid w:val="008630B9"/>
    <w:rsid w:val="00863F37"/>
    <w:rsid w:val="0086406B"/>
    <w:rsid w:val="00864C8C"/>
    <w:rsid w:val="00864DD5"/>
    <w:rsid w:val="00867651"/>
    <w:rsid w:val="008733B1"/>
    <w:rsid w:val="00873E24"/>
    <w:rsid w:val="008743F3"/>
    <w:rsid w:val="0087444A"/>
    <w:rsid w:val="00875139"/>
    <w:rsid w:val="00875410"/>
    <w:rsid w:val="00881AE0"/>
    <w:rsid w:val="008824EF"/>
    <w:rsid w:val="008835F6"/>
    <w:rsid w:val="00883D4D"/>
    <w:rsid w:val="008850BA"/>
    <w:rsid w:val="00885876"/>
    <w:rsid w:val="008859BC"/>
    <w:rsid w:val="00886185"/>
    <w:rsid w:val="008861D9"/>
    <w:rsid w:val="0088638C"/>
    <w:rsid w:val="008908E5"/>
    <w:rsid w:val="00891216"/>
    <w:rsid w:val="008924B6"/>
    <w:rsid w:val="00894FDC"/>
    <w:rsid w:val="00896E7D"/>
    <w:rsid w:val="008A16F9"/>
    <w:rsid w:val="008A1D3E"/>
    <w:rsid w:val="008A2D7B"/>
    <w:rsid w:val="008A350A"/>
    <w:rsid w:val="008A4B16"/>
    <w:rsid w:val="008A4D63"/>
    <w:rsid w:val="008A6B50"/>
    <w:rsid w:val="008A6D62"/>
    <w:rsid w:val="008A7A69"/>
    <w:rsid w:val="008A7F33"/>
    <w:rsid w:val="008B3B51"/>
    <w:rsid w:val="008B4057"/>
    <w:rsid w:val="008B4145"/>
    <w:rsid w:val="008B5290"/>
    <w:rsid w:val="008C03E0"/>
    <w:rsid w:val="008C1BE6"/>
    <w:rsid w:val="008C2CFD"/>
    <w:rsid w:val="008C603A"/>
    <w:rsid w:val="008C71C8"/>
    <w:rsid w:val="008D167D"/>
    <w:rsid w:val="008D1765"/>
    <w:rsid w:val="008D428F"/>
    <w:rsid w:val="008D4B58"/>
    <w:rsid w:val="008D4B8A"/>
    <w:rsid w:val="008D7D7B"/>
    <w:rsid w:val="008E0F52"/>
    <w:rsid w:val="008E1882"/>
    <w:rsid w:val="008E2316"/>
    <w:rsid w:val="008E34BE"/>
    <w:rsid w:val="008E42F4"/>
    <w:rsid w:val="008E5657"/>
    <w:rsid w:val="008E5E51"/>
    <w:rsid w:val="008F00DB"/>
    <w:rsid w:val="008F1264"/>
    <w:rsid w:val="008F3B67"/>
    <w:rsid w:val="008F47C6"/>
    <w:rsid w:val="008F798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2A79"/>
    <w:rsid w:val="00924627"/>
    <w:rsid w:val="009250A8"/>
    <w:rsid w:val="00925BE6"/>
    <w:rsid w:val="00925F86"/>
    <w:rsid w:val="0092673F"/>
    <w:rsid w:val="00926F61"/>
    <w:rsid w:val="0092762C"/>
    <w:rsid w:val="00930884"/>
    <w:rsid w:val="0093123D"/>
    <w:rsid w:val="00933040"/>
    <w:rsid w:val="009330E9"/>
    <w:rsid w:val="00933A64"/>
    <w:rsid w:val="00935D15"/>
    <w:rsid w:val="00940907"/>
    <w:rsid w:val="009411FB"/>
    <w:rsid w:val="009414A9"/>
    <w:rsid w:val="009414D9"/>
    <w:rsid w:val="00941B71"/>
    <w:rsid w:val="009421AD"/>
    <w:rsid w:val="0094221C"/>
    <w:rsid w:val="0094409C"/>
    <w:rsid w:val="00944159"/>
    <w:rsid w:val="00944816"/>
    <w:rsid w:val="009449B2"/>
    <w:rsid w:val="00944A82"/>
    <w:rsid w:val="00946C4D"/>
    <w:rsid w:val="00951C92"/>
    <w:rsid w:val="00952074"/>
    <w:rsid w:val="0095285B"/>
    <w:rsid w:val="00953290"/>
    <w:rsid w:val="00953FE9"/>
    <w:rsid w:val="0095481C"/>
    <w:rsid w:val="00954975"/>
    <w:rsid w:val="00955114"/>
    <w:rsid w:val="009567E6"/>
    <w:rsid w:val="00957076"/>
    <w:rsid w:val="00957132"/>
    <w:rsid w:val="009576FD"/>
    <w:rsid w:val="009578EB"/>
    <w:rsid w:val="009578FF"/>
    <w:rsid w:val="00960446"/>
    <w:rsid w:val="009610ED"/>
    <w:rsid w:val="009633BB"/>
    <w:rsid w:val="0096485F"/>
    <w:rsid w:val="00964DC7"/>
    <w:rsid w:val="00967354"/>
    <w:rsid w:val="009679E2"/>
    <w:rsid w:val="0097048C"/>
    <w:rsid w:val="00971592"/>
    <w:rsid w:val="00971DDF"/>
    <w:rsid w:val="009731D6"/>
    <w:rsid w:val="0097404E"/>
    <w:rsid w:val="00974746"/>
    <w:rsid w:val="00975119"/>
    <w:rsid w:val="00976F04"/>
    <w:rsid w:val="009777F4"/>
    <w:rsid w:val="00977AD8"/>
    <w:rsid w:val="00980A10"/>
    <w:rsid w:val="00981130"/>
    <w:rsid w:val="009821B6"/>
    <w:rsid w:val="0098244A"/>
    <w:rsid w:val="00983D46"/>
    <w:rsid w:val="00983DCA"/>
    <w:rsid w:val="00985EF7"/>
    <w:rsid w:val="00986CF9"/>
    <w:rsid w:val="00990C0E"/>
    <w:rsid w:val="00990D75"/>
    <w:rsid w:val="00991093"/>
    <w:rsid w:val="0099163B"/>
    <w:rsid w:val="00992343"/>
    <w:rsid w:val="0099493B"/>
    <w:rsid w:val="009957E0"/>
    <w:rsid w:val="00996306"/>
    <w:rsid w:val="00996744"/>
    <w:rsid w:val="00997CF4"/>
    <w:rsid w:val="009A1169"/>
    <w:rsid w:val="009A1F26"/>
    <w:rsid w:val="009A3789"/>
    <w:rsid w:val="009A5822"/>
    <w:rsid w:val="009A5CD3"/>
    <w:rsid w:val="009A6919"/>
    <w:rsid w:val="009A6AC7"/>
    <w:rsid w:val="009A78B5"/>
    <w:rsid w:val="009B0408"/>
    <w:rsid w:val="009B0843"/>
    <w:rsid w:val="009B1E47"/>
    <w:rsid w:val="009B2CED"/>
    <w:rsid w:val="009B7A72"/>
    <w:rsid w:val="009B7BB8"/>
    <w:rsid w:val="009C126A"/>
    <w:rsid w:val="009C171B"/>
    <w:rsid w:val="009C1755"/>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4BB"/>
    <w:rsid w:val="009D5BBB"/>
    <w:rsid w:val="009D5C32"/>
    <w:rsid w:val="009D6472"/>
    <w:rsid w:val="009D799F"/>
    <w:rsid w:val="009D79F4"/>
    <w:rsid w:val="009E282B"/>
    <w:rsid w:val="009E3CD1"/>
    <w:rsid w:val="009E5AF5"/>
    <w:rsid w:val="009E5EB5"/>
    <w:rsid w:val="009E74F0"/>
    <w:rsid w:val="009F0768"/>
    <w:rsid w:val="009F17CE"/>
    <w:rsid w:val="009F1E68"/>
    <w:rsid w:val="009F3335"/>
    <w:rsid w:val="009F7867"/>
    <w:rsid w:val="009F7D66"/>
    <w:rsid w:val="00A00BD2"/>
    <w:rsid w:val="00A00E56"/>
    <w:rsid w:val="00A027F3"/>
    <w:rsid w:val="00A03978"/>
    <w:rsid w:val="00A039E0"/>
    <w:rsid w:val="00A06450"/>
    <w:rsid w:val="00A07E08"/>
    <w:rsid w:val="00A1179A"/>
    <w:rsid w:val="00A12798"/>
    <w:rsid w:val="00A12B8F"/>
    <w:rsid w:val="00A142A2"/>
    <w:rsid w:val="00A153BE"/>
    <w:rsid w:val="00A15DEE"/>
    <w:rsid w:val="00A167B5"/>
    <w:rsid w:val="00A16DBE"/>
    <w:rsid w:val="00A178EA"/>
    <w:rsid w:val="00A17C4F"/>
    <w:rsid w:val="00A20A39"/>
    <w:rsid w:val="00A22844"/>
    <w:rsid w:val="00A2352E"/>
    <w:rsid w:val="00A238BD"/>
    <w:rsid w:val="00A2459D"/>
    <w:rsid w:val="00A24E23"/>
    <w:rsid w:val="00A25F05"/>
    <w:rsid w:val="00A311AE"/>
    <w:rsid w:val="00A312A6"/>
    <w:rsid w:val="00A3130E"/>
    <w:rsid w:val="00A31E47"/>
    <w:rsid w:val="00A324CF"/>
    <w:rsid w:val="00A32E8B"/>
    <w:rsid w:val="00A32ED6"/>
    <w:rsid w:val="00A344A5"/>
    <w:rsid w:val="00A346C3"/>
    <w:rsid w:val="00A364B0"/>
    <w:rsid w:val="00A37949"/>
    <w:rsid w:val="00A41FD2"/>
    <w:rsid w:val="00A42D07"/>
    <w:rsid w:val="00A450C0"/>
    <w:rsid w:val="00A45468"/>
    <w:rsid w:val="00A45EF2"/>
    <w:rsid w:val="00A45F55"/>
    <w:rsid w:val="00A4791B"/>
    <w:rsid w:val="00A50A48"/>
    <w:rsid w:val="00A50A5D"/>
    <w:rsid w:val="00A51522"/>
    <w:rsid w:val="00A51573"/>
    <w:rsid w:val="00A51A5E"/>
    <w:rsid w:val="00A52895"/>
    <w:rsid w:val="00A53DA0"/>
    <w:rsid w:val="00A55481"/>
    <w:rsid w:val="00A5765D"/>
    <w:rsid w:val="00A607CB"/>
    <w:rsid w:val="00A61BC4"/>
    <w:rsid w:val="00A6351F"/>
    <w:rsid w:val="00A65A70"/>
    <w:rsid w:val="00A66F36"/>
    <w:rsid w:val="00A676D9"/>
    <w:rsid w:val="00A67EFC"/>
    <w:rsid w:val="00A7031E"/>
    <w:rsid w:val="00A71140"/>
    <w:rsid w:val="00A714AA"/>
    <w:rsid w:val="00A732CA"/>
    <w:rsid w:val="00A73B26"/>
    <w:rsid w:val="00A74692"/>
    <w:rsid w:val="00A7618B"/>
    <w:rsid w:val="00A7640B"/>
    <w:rsid w:val="00A7778B"/>
    <w:rsid w:val="00A77C29"/>
    <w:rsid w:val="00A803BC"/>
    <w:rsid w:val="00A80969"/>
    <w:rsid w:val="00A84D1D"/>
    <w:rsid w:val="00A86C36"/>
    <w:rsid w:val="00A86EA7"/>
    <w:rsid w:val="00A87838"/>
    <w:rsid w:val="00A87AC9"/>
    <w:rsid w:val="00A91C7B"/>
    <w:rsid w:val="00A92327"/>
    <w:rsid w:val="00A92776"/>
    <w:rsid w:val="00A93181"/>
    <w:rsid w:val="00A938E6"/>
    <w:rsid w:val="00A93CCF"/>
    <w:rsid w:val="00A9544C"/>
    <w:rsid w:val="00A95BD5"/>
    <w:rsid w:val="00A96F78"/>
    <w:rsid w:val="00AA06F4"/>
    <w:rsid w:val="00AA1087"/>
    <w:rsid w:val="00AA2596"/>
    <w:rsid w:val="00AA25A9"/>
    <w:rsid w:val="00AA26D9"/>
    <w:rsid w:val="00AA32EE"/>
    <w:rsid w:val="00AA51AD"/>
    <w:rsid w:val="00AA591E"/>
    <w:rsid w:val="00AA65C9"/>
    <w:rsid w:val="00AA750D"/>
    <w:rsid w:val="00AA75B1"/>
    <w:rsid w:val="00AB0307"/>
    <w:rsid w:val="00AB0A32"/>
    <w:rsid w:val="00AB0E56"/>
    <w:rsid w:val="00AB0EC8"/>
    <w:rsid w:val="00AB1FE4"/>
    <w:rsid w:val="00AB3A15"/>
    <w:rsid w:val="00AB4ECC"/>
    <w:rsid w:val="00AB6601"/>
    <w:rsid w:val="00AB674E"/>
    <w:rsid w:val="00AB6F0A"/>
    <w:rsid w:val="00AC02C1"/>
    <w:rsid w:val="00AC0AB6"/>
    <w:rsid w:val="00AC10AD"/>
    <w:rsid w:val="00AC1E55"/>
    <w:rsid w:val="00AC429F"/>
    <w:rsid w:val="00AC60B4"/>
    <w:rsid w:val="00AD00C5"/>
    <w:rsid w:val="00AD1006"/>
    <w:rsid w:val="00AD165F"/>
    <w:rsid w:val="00AD2794"/>
    <w:rsid w:val="00AD2DC5"/>
    <w:rsid w:val="00AD3455"/>
    <w:rsid w:val="00AD3CAD"/>
    <w:rsid w:val="00AD5052"/>
    <w:rsid w:val="00AD69FF"/>
    <w:rsid w:val="00AD702B"/>
    <w:rsid w:val="00AD72E6"/>
    <w:rsid w:val="00AD7C95"/>
    <w:rsid w:val="00AE3DE1"/>
    <w:rsid w:val="00AE79D3"/>
    <w:rsid w:val="00AF288F"/>
    <w:rsid w:val="00AF2D54"/>
    <w:rsid w:val="00AF3458"/>
    <w:rsid w:val="00AF3F7B"/>
    <w:rsid w:val="00AF42B4"/>
    <w:rsid w:val="00AF4B8A"/>
    <w:rsid w:val="00AF4F1B"/>
    <w:rsid w:val="00AF5EC6"/>
    <w:rsid w:val="00AF6E8A"/>
    <w:rsid w:val="00AF6EA9"/>
    <w:rsid w:val="00AF7213"/>
    <w:rsid w:val="00AF7D92"/>
    <w:rsid w:val="00B011CC"/>
    <w:rsid w:val="00B026BD"/>
    <w:rsid w:val="00B034C9"/>
    <w:rsid w:val="00B04048"/>
    <w:rsid w:val="00B04F3D"/>
    <w:rsid w:val="00B053D3"/>
    <w:rsid w:val="00B05702"/>
    <w:rsid w:val="00B06DD9"/>
    <w:rsid w:val="00B07CD6"/>
    <w:rsid w:val="00B07E52"/>
    <w:rsid w:val="00B10010"/>
    <w:rsid w:val="00B11775"/>
    <w:rsid w:val="00B1302D"/>
    <w:rsid w:val="00B132A7"/>
    <w:rsid w:val="00B1513F"/>
    <w:rsid w:val="00B1746F"/>
    <w:rsid w:val="00B20725"/>
    <w:rsid w:val="00B2175F"/>
    <w:rsid w:val="00B21ECF"/>
    <w:rsid w:val="00B245DA"/>
    <w:rsid w:val="00B2628E"/>
    <w:rsid w:val="00B266B0"/>
    <w:rsid w:val="00B27921"/>
    <w:rsid w:val="00B3000E"/>
    <w:rsid w:val="00B326A7"/>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06CC"/>
    <w:rsid w:val="00B63337"/>
    <w:rsid w:val="00B6369F"/>
    <w:rsid w:val="00B639D7"/>
    <w:rsid w:val="00B64489"/>
    <w:rsid w:val="00B64898"/>
    <w:rsid w:val="00B67805"/>
    <w:rsid w:val="00B7267A"/>
    <w:rsid w:val="00B726FF"/>
    <w:rsid w:val="00B72AA4"/>
    <w:rsid w:val="00B72AED"/>
    <w:rsid w:val="00B737F4"/>
    <w:rsid w:val="00B73A95"/>
    <w:rsid w:val="00B746A8"/>
    <w:rsid w:val="00B76BCD"/>
    <w:rsid w:val="00B76EE9"/>
    <w:rsid w:val="00B77880"/>
    <w:rsid w:val="00B80D90"/>
    <w:rsid w:val="00B82613"/>
    <w:rsid w:val="00B828B5"/>
    <w:rsid w:val="00B84E9C"/>
    <w:rsid w:val="00B85522"/>
    <w:rsid w:val="00B85DD2"/>
    <w:rsid w:val="00B9067E"/>
    <w:rsid w:val="00B90E2A"/>
    <w:rsid w:val="00B90F2A"/>
    <w:rsid w:val="00B9198D"/>
    <w:rsid w:val="00B93008"/>
    <w:rsid w:val="00B9406D"/>
    <w:rsid w:val="00B94BA7"/>
    <w:rsid w:val="00B94E0E"/>
    <w:rsid w:val="00B96259"/>
    <w:rsid w:val="00B97555"/>
    <w:rsid w:val="00B97CA3"/>
    <w:rsid w:val="00BA1AB0"/>
    <w:rsid w:val="00BA2110"/>
    <w:rsid w:val="00BA677D"/>
    <w:rsid w:val="00BA6DA2"/>
    <w:rsid w:val="00BA76A9"/>
    <w:rsid w:val="00BB3E2B"/>
    <w:rsid w:val="00BB5D1C"/>
    <w:rsid w:val="00BB6552"/>
    <w:rsid w:val="00BB6B9B"/>
    <w:rsid w:val="00BB754F"/>
    <w:rsid w:val="00BB7839"/>
    <w:rsid w:val="00BC07D4"/>
    <w:rsid w:val="00BC0A5D"/>
    <w:rsid w:val="00BC0BE3"/>
    <w:rsid w:val="00BC10B1"/>
    <w:rsid w:val="00BC1AD9"/>
    <w:rsid w:val="00BC29E6"/>
    <w:rsid w:val="00BC32E7"/>
    <w:rsid w:val="00BC58B9"/>
    <w:rsid w:val="00BD2081"/>
    <w:rsid w:val="00BD3E68"/>
    <w:rsid w:val="00BD598A"/>
    <w:rsid w:val="00BD70D6"/>
    <w:rsid w:val="00BD75B4"/>
    <w:rsid w:val="00BD7D14"/>
    <w:rsid w:val="00BE02B4"/>
    <w:rsid w:val="00BE0A36"/>
    <w:rsid w:val="00BE631E"/>
    <w:rsid w:val="00BF0CCF"/>
    <w:rsid w:val="00BF0FC5"/>
    <w:rsid w:val="00BF0FE4"/>
    <w:rsid w:val="00BF10BC"/>
    <w:rsid w:val="00BF21AC"/>
    <w:rsid w:val="00BF25D4"/>
    <w:rsid w:val="00BF2E53"/>
    <w:rsid w:val="00BF3669"/>
    <w:rsid w:val="00BF3C0D"/>
    <w:rsid w:val="00BF5B6C"/>
    <w:rsid w:val="00BF6F4B"/>
    <w:rsid w:val="00BF7C80"/>
    <w:rsid w:val="00C011A3"/>
    <w:rsid w:val="00C03309"/>
    <w:rsid w:val="00C072FE"/>
    <w:rsid w:val="00C12E39"/>
    <w:rsid w:val="00C13691"/>
    <w:rsid w:val="00C14164"/>
    <w:rsid w:val="00C14851"/>
    <w:rsid w:val="00C15D8E"/>
    <w:rsid w:val="00C17012"/>
    <w:rsid w:val="00C178FB"/>
    <w:rsid w:val="00C257B7"/>
    <w:rsid w:val="00C272E8"/>
    <w:rsid w:val="00C2782B"/>
    <w:rsid w:val="00C27859"/>
    <w:rsid w:val="00C31D00"/>
    <w:rsid w:val="00C32035"/>
    <w:rsid w:val="00C33359"/>
    <w:rsid w:val="00C340A4"/>
    <w:rsid w:val="00C348D6"/>
    <w:rsid w:val="00C36E34"/>
    <w:rsid w:val="00C404EE"/>
    <w:rsid w:val="00C4061A"/>
    <w:rsid w:val="00C4099C"/>
    <w:rsid w:val="00C4171B"/>
    <w:rsid w:val="00C42689"/>
    <w:rsid w:val="00C42988"/>
    <w:rsid w:val="00C42BD4"/>
    <w:rsid w:val="00C431C7"/>
    <w:rsid w:val="00C43597"/>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5896"/>
    <w:rsid w:val="00C661E8"/>
    <w:rsid w:val="00C6691A"/>
    <w:rsid w:val="00C70084"/>
    <w:rsid w:val="00C7235B"/>
    <w:rsid w:val="00C72E18"/>
    <w:rsid w:val="00C7380B"/>
    <w:rsid w:val="00C74421"/>
    <w:rsid w:val="00C75F2F"/>
    <w:rsid w:val="00C75FEE"/>
    <w:rsid w:val="00C76F1D"/>
    <w:rsid w:val="00C77D26"/>
    <w:rsid w:val="00C82BBB"/>
    <w:rsid w:val="00C84D39"/>
    <w:rsid w:val="00C85277"/>
    <w:rsid w:val="00C85D76"/>
    <w:rsid w:val="00C8619C"/>
    <w:rsid w:val="00C873AC"/>
    <w:rsid w:val="00C9106A"/>
    <w:rsid w:val="00C933E7"/>
    <w:rsid w:val="00C93462"/>
    <w:rsid w:val="00C94209"/>
    <w:rsid w:val="00C94384"/>
    <w:rsid w:val="00C94A34"/>
    <w:rsid w:val="00C94C2B"/>
    <w:rsid w:val="00C96F79"/>
    <w:rsid w:val="00C97CF9"/>
    <w:rsid w:val="00CA17DD"/>
    <w:rsid w:val="00CA1863"/>
    <w:rsid w:val="00CA2DB2"/>
    <w:rsid w:val="00CA391D"/>
    <w:rsid w:val="00CA3ACD"/>
    <w:rsid w:val="00CA4F8B"/>
    <w:rsid w:val="00CA5295"/>
    <w:rsid w:val="00CA6034"/>
    <w:rsid w:val="00CB09DA"/>
    <w:rsid w:val="00CB0BD9"/>
    <w:rsid w:val="00CB19E0"/>
    <w:rsid w:val="00CB1CAC"/>
    <w:rsid w:val="00CB1DE8"/>
    <w:rsid w:val="00CB1E3B"/>
    <w:rsid w:val="00CB1F1D"/>
    <w:rsid w:val="00CB538C"/>
    <w:rsid w:val="00CB71F8"/>
    <w:rsid w:val="00CC0546"/>
    <w:rsid w:val="00CC26DB"/>
    <w:rsid w:val="00CC3DAA"/>
    <w:rsid w:val="00CC46EB"/>
    <w:rsid w:val="00CC4C2C"/>
    <w:rsid w:val="00CC5057"/>
    <w:rsid w:val="00CC63EC"/>
    <w:rsid w:val="00CD0783"/>
    <w:rsid w:val="00CD078F"/>
    <w:rsid w:val="00CD121E"/>
    <w:rsid w:val="00CD3ED8"/>
    <w:rsid w:val="00CD464F"/>
    <w:rsid w:val="00CD51AC"/>
    <w:rsid w:val="00CD761D"/>
    <w:rsid w:val="00CD76B5"/>
    <w:rsid w:val="00CD7E3B"/>
    <w:rsid w:val="00CE0989"/>
    <w:rsid w:val="00CE2346"/>
    <w:rsid w:val="00CE4814"/>
    <w:rsid w:val="00CE6F0F"/>
    <w:rsid w:val="00CF002F"/>
    <w:rsid w:val="00CF0246"/>
    <w:rsid w:val="00CF2483"/>
    <w:rsid w:val="00CF24E2"/>
    <w:rsid w:val="00CF2C14"/>
    <w:rsid w:val="00CF4ABD"/>
    <w:rsid w:val="00CF5A53"/>
    <w:rsid w:val="00CF5D28"/>
    <w:rsid w:val="00CF6F1E"/>
    <w:rsid w:val="00D001F9"/>
    <w:rsid w:val="00D0036E"/>
    <w:rsid w:val="00D00BB7"/>
    <w:rsid w:val="00D01EAD"/>
    <w:rsid w:val="00D0233C"/>
    <w:rsid w:val="00D035B9"/>
    <w:rsid w:val="00D0518B"/>
    <w:rsid w:val="00D060FF"/>
    <w:rsid w:val="00D064E8"/>
    <w:rsid w:val="00D06572"/>
    <w:rsid w:val="00D065CD"/>
    <w:rsid w:val="00D12325"/>
    <w:rsid w:val="00D14487"/>
    <w:rsid w:val="00D155A2"/>
    <w:rsid w:val="00D15E7E"/>
    <w:rsid w:val="00D1617C"/>
    <w:rsid w:val="00D16A30"/>
    <w:rsid w:val="00D20016"/>
    <w:rsid w:val="00D2279F"/>
    <w:rsid w:val="00D22AF1"/>
    <w:rsid w:val="00D22E93"/>
    <w:rsid w:val="00D242DA"/>
    <w:rsid w:val="00D25A40"/>
    <w:rsid w:val="00D26448"/>
    <w:rsid w:val="00D264CE"/>
    <w:rsid w:val="00D26670"/>
    <w:rsid w:val="00D26CFD"/>
    <w:rsid w:val="00D27B8B"/>
    <w:rsid w:val="00D31B6E"/>
    <w:rsid w:val="00D3232B"/>
    <w:rsid w:val="00D3239F"/>
    <w:rsid w:val="00D324A4"/>
    <w:rsid w:val="00D328F6"/>
    <w:rsid w:val="00D3462C"/>
    <w:rsid w:val="00D35198"/>
    <w:rsid w:val="00D3584B"/>
    <w:rsid w:val="00D36519"/>
    <w:rsid w:val="00D3688C"/>
    <w:rsid w:val="00D42132"/>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05FA"/>
    <w:rsid w:val="00D62ECD"/>
    <w:rsid w:val="00D64426"/>
    <w:rsid w:val="00D65920"/>
    <w:rsid w:val="00D66C2D"/>
    <w:rsid w:val="00D67BC5"/>
    <w:rsid w:val="00D7021B"/>
    <w:rsid w:val="00D70D33"/>
    <w:rsid w:val="00D73077"/>
    <w:rsid w:val="00D73C57"/>
    <w:rsid w:val="00D742FF"/>
    <w:rsid w:val="00D758B3"/>
    <w:rsid w:val="00D75D9D"/>
    <w:rsid w:val="00D76200"/>
    <w:rsid w:val="00D76ADC"/>
    <w:rsid w:val="00D76D05"/>
    <w:rsid w:val="00D77413"/>
    <w:rsid w:val="00D77FBE"/>
    <w:rsid w:val="00D81F10"/>
    <w:rsid w:val="00D84A57"/>
    <w:rsid w:val="00D874DF"/>
    <w:rsid w:val="00D87A12"/>
    <w:rsid w:val="00D90495"/>
    <w:rsid w:val="00D912E2"/>
    <w:rsid w:val="00D91368"/>
    <w:rsid w:val="00D91CD4"/>
    <w:rsid w:val="00D930E1"/>
    <w:rsid w:val="00D9415C"/>
    <w:rsid w:val="00D942CC"/>
    <w:rsid w:val="00D94D87"/>
    <w:rsid w:val="00D962DC"/>
    <w:rsid w:val="00DA180C"/>
    <w:rsid w:val="00DA366B"/>
    <w:rsid w:val="00DA4036"/>
    <w:rsid w:val="00DA451D"/>
    <w:rsid w:val="00DA50BE"/>
    <w:rsid w:val="00DA56DB"/>
    <w:rsid w:val="00DA62DF"/>
    <w:rsid w:val="00DA6452"/>
    <w:rsid w:val="00DA6FE9"/>
    <w:rsid w:val="00DA7925"/>
    <w:rsid w:val="00DB0AB8"/>
    <w:rsid w:val="00DB0D2A"/>
    <w:rsid w:val="00DB1DAB"/>
    <w:rsid w:val="00DB39D4"/>
    <w:rsid w:val="00DB3A47"/>
    <w:rsid w:val="00DB4011"/>
    <w:rsid w:val="00DB47C9"/>
    <w:rsid w:val="00DB4E06"/>
    <w:rsid w:val="00DB6A80"/>
    <w:rsid w:val="00DB6C06"/>
    <w:rsid w:val="00DB7B06"/>
    <w:rsid w:val="00DB7E2A"/>
    <w:rsid w:val="00DC0551"/>
    <w:rsid w:val="00DC06D3"/>
    <w:rsid w:val="00DC129F"/>
    <w:rsid w:val="00DC3A9D"/>
    <w:rsid w:val="00DC4EC1"/>
    <w:rsid w:val="00DC51EB"/>
    <w:rsid w:val="00DC6C1E"/>
    <w:rsid w:val="00DC7951"/>
    <w:rsid w:val="00DD1C4B"/>
    <w:rsid w:val="00DD1DB8"/>
    <w:rsid w:val="00DD1F7B"/>
    <w:rsid w:val="00DD1FBC"/>
    <w:rsid w:val="00DD229E"/>
    <w:rsid w:val="00DD55E0"/>
    <w:rsid w:val="00DE11D0"/>
    <w:rsid w:val="00DE1904"/>
    <w:rsid w:val="00DE3DBB"/>
    <w:rsid w:val="00DE43A2"/>
    <w:rsid w:val="00DE4A74"/>
    <w:rsid w:val="00DE541C"/>
    <w:rsid w:val="00DE7256"/>
    <w:rsid w:val="00DE737B"/>
    <w:rsid w:val="00DF0E32"/>
    <w:rsid w:val="00DF100B"/>
    <w:rsid w:val="00DF1808"/>
    <w:rsid w:val="00DF3F71"/>
    <w:rsid w:val="00DF4359"/>
    <w:rsid w:val="00DF6181"/>
    <w:rsid w:val="00E03A76"/>
    <w:rsid w:val="00E0576C"/>
    <w:rsid w:val="00E068BC"/>
    <w:rsid w:val="00E06FB5"/>
    <w:rsid w:val="00E073F0"/>
    <w:rsid w:val="00E07734"/>
    <w:rsid w:val="00E10761"/>
    <w:rsid w:val="00E1134D"/>
    <w:rsid w:val="00E11D7A"/>
    <w:rsid w:val="00E11EEB"/>
    <w:rsid w:val="00E128F2"/>
    <w:rsid w:val="00E15E84"/>
    <w:rsid w:val="00E16463"/>
    <w:rsid w:val="00E20B83"/>
    <w:rsid w:val="00E2128D"/>
    <w:rsid w:val="00E217B4"/>
    <w:rsid w:val="00E25954"/>
    <w:rsid w:val="00E265AB"/>
    <w:rsid w:val="00E26727"/>
    <w:rsid w:val="00E26970"/>
    <w:rsid w:val="00E27749"/>
    <w:rsid w:val="00E27791"/>
    <w:rsid w:val="00E319DB"/>
    <w:rsid w:val="00E31AFC"/>
    <w:rsid w:val="00E336E5"/>
    <w:rsid w:val="00E3409E"/>
    <w:rsid w:val="00E34F76"/>
    <w:rsid w:val="00E36100"/>
    <w:rsid w:val="00E36E6D"/>
    <w:rsid w:val="00E37BE5"/>
    <w:rsid w:val="00E418A7"/>
    <w:rsid w:val="00E41A27"/>
    <w:rsid w:val="00E44B66"/>
    <w:rsid w:val="00E44EDD"/>
    <w:rsid w:val="00E4608B"/>
    <w:rsid w:val="00E501D3"/>
    <w:rsid w:val="00E520A7"/>
    <w:rsid w:val="00E53A01"/>
    <w:rsid w:val="00E541B0"/>
    <w:rsid w:val="00E564C4"/>
    <w:rsid w:val="00E567C9"/>
    <w:rsid w:val="00E56AC8"/>
    <w:rsid w:val="00E604C4"/>
    <w:rsid w:val="00E60809"/>
    <w:rsid w:val="00E61300"/>
    <w:rsid w:val="00E635B9"/>
    <w:rsid w:val="00E65D15"/>
    <w:rsid w:val="00E660DF"/>
    <w:rsid w:val="00E67EE5"/>
    <w:rsid w:val="00E7013A"/>
    <w:rsid w:val="00E73CAC"/>
    <w:rsid w:val="00E74F5D"/>
    <w:rsid w:val="00E74F79"/>
    <w:rsid w:val="00E7602A"/>
    <w:rsid w:val="00E76034"/>
    <w:rsid w:val="00E76338"/>
    <w:rsid w:val="00E80440"/>
    <w:rsid w:val="00E817E0"/>
    <w:rsid w:val="00E82EE4"/>
    <w:rsid w:val="00E83055"/>
    <w:rsid w:val="00E831E7"/>
    <w:rsid w:val="00E843B5"/>
    <w:rsid w:val="00E84A3B"/>
    <w:rsid w:val="00E85307"/>
    <w:rsid w:val="00E907E4"/>
    <w:rsid w:val="00E90A24"/>
    <w:rsid w:val="00E90C34"/>
    <w:rsid w:val="00E915DE"/>
    <w:rsid w:val="00E919AC"/>
    <w:rsid w:val="00E9346F"/>
    <w:rsid w:val="00E946A6"/>
    <w:rsid w:val="00E947E4"/>
    <w:rsid w:val="00E95431"/>
    <w:rsid w:val="00E96A29"/>
    <w:rsid w:val="00E96FE6"/>
    <w:rsid w:val="00EA1D43"/>
    <w:rsid w:val="00EA4EC9"/>
    <w:rsid w:val="00EA5E0F"/>
    <w:rsid w:val="00EA6FE4"/>
    <w:rsid w:val="00EA748A"/>
    <w:rsid w:val="00EA7B1F"/>
    <w:rsid w:val="00EA7F4C"/>
    <w:rsid w:val="00EB1D47"/>
    <w:rsid w:val="00EB2317"/>
    <w:rsid w:val="00EB279B"/>
    <w:rsid w:val="00EB2ABB"/>
    <w:rsid w:val="00EB4342"/>
    <w:rsid w:val="00EB4B61"/>
    <w:rsid w:val="00EB5D88"/>
    <w:rsid w:val="00EB7307"/>
    <w:rsid w:val="00EC14B0"/>
    <w:rsid w:val="00EC204E"/>
    <w:rsid w:val="00EC249E"/>
    <w:rsid w:val="00EC2CFF"/>
    <w:rsid w:val="00EC5F2F"/>
    <w:rsid w:val="00EC63DB"/>
    <w:rsid w:val="00EC651E"/>
    <w:rsid w:val="00EC692E"/>
    <w:rsid w:val="00EC745E"/>
    <w:rsid w:val="00EC7EAF"/>
    <w:rsid w:val="00ED17CA"/>
    <w:rsid w:val="00ED27C3"/>
    <w:rsid w:val="00ED33AE"/>
    <w:rsid w:val="00ED3775"/>
    <w:rsid w:val="00ED4A6D"/>
    <w:rsid w:val="00ED6D4A"/>
    <w:rsid w:val="00ED738C"/>
    <w:rsid w:val="00ED7918"/>
    <w:rsid w:val="00ED7E6A"/>
    <w:rsid w:val="00ED7FD3"/>
    <w:rsid w:val="00EE3663"/>
    <w:rsid w:val="00EE41C4"/>
    <w:rsid w:val="00EE6F11"/>
    <w:rsid w:val="00EE76A9"/>
    <w:rsid w:val="00EE799E"/>
    <w:rsid w:val="00EE7CA8"/>
    <w:rsid w:val="00EE7FA7"/>
    <w:rsid w:val="00EF1093"/>
    <w:rsid w:val="00EF1FCB"/>
    <w:rsid w:val="00EF21C3"/>
    <w:rsid w:val="00EF2211"/>
    <w:rsid w:val="00EF3164"/>
    <w:rsid w:val="00EF492F"/>
    <w:rsid w:val="00EF7916"/>
    <w:rsid w:val="00F0030E"/>
    <w:rsid w:val="00F00CD1"/>
    <w:rsid w:val="00F01E6B"/>
    <w:rsid w:val="00F0241C"/>
    <w:rsid w:val="00F02B10"/>
    <w:rsid w:val="00F05759"/>
    <w:rsid w:val="00F068C0"/>
    <w:rsid w:val="00F06EDE"/>
    <w:rsid w:val="00F102AE"/>
    <w:rsid w:val="00F10CB9"/>
    <w:rsid w:val="00F110D5"/>
    <w:rsid w:val="00F12351"/>
    <w:rsid w:val="00F1452C"/>
    <w:rsid w:val="00F146A8"/>
    <w:rsid w:val="00F147BE"/>
    <w:rsid w:val="00F15266"/>
    <w:rsid w:val="00F15788"/>
    <w:rsid w:val="00F16739"/>
    <w:rsid w:val="00F16DE2"/>
    <w:rsid w:val="00F203D6"/>
    <w:rsid w:val="00F2052B"/>
    <w:rsid w:val="00F20C99"/>
    <w:rsid w:val="00F2260F"/>
    <w:rsid w:val="00F242AD"/>
    <w:rsid w:val="00F247F2"/>
    <w:rsid w:val="00F265F7"/>
    <w:rsid w:val="00F27FA6"/>
    <w:rsid w:val="00F33DC8"/>
    <w:rsid w:val="00F34444"/>
    <w:rsid w:val="00F41ADA"/>
    <w:rsid w:val="00F4275C"/>
    <w:rsid w:val="00F42945"/>
    <w:rsid w:val="00F44A01"/>
    <w:rsid w:val="00F5171B"/>
    <w:rsid w:val="00F52339"/>
    <w:rsid w:val="00F5277A"/>
    <w:rsid w:val="00F532E8"/>
    <w:rsid w:val="00F537FF"/>
    <w:rsid w:val="00F55338"/>
    <w:rsid w:val="00F5566A"/>
    <w:rsid w:val="00F55FD7"/>
    <w:rsid w:val="00F560FE"/>
    <w:rsid w:val="00F6111C"/>
    <w:rsid w:val="00F614C0"/>
    <w:rsid w:val="00F61647"/>
    <w:rsid w:val="00F647EC"/>
    <w:rsid w:val="00F657CF"/>
    <w:rsid w:val="00F709A5"/>
    <w:rsid w:val="00F71232"/>
    <w:rsid w:val="00F713A3"/>
    <w:rsid w:val="00F71A8F"/>
    <w:rsid w:val="00F75330"/>
    <w:rsid w:val="00F76BD9"/>
    <w:rsid w:val="00F80318"/>
    <w:rsid w:val="00F80703"/>
    <w:rsid w:val="00F80948"/>
    <w:rsid w:val="00F811DE"/>
    <w:rsid w:val="00F81387"/>
    <w:rsid w:val="00F822E3"/>
    <w:rsid w:val="00F82866"/>
    <w:rsid w:val="00F84421"/>
    <w:rsid w:val="00F8449B"/>
    <w:rsid w:val="00F84B6F"/>
    <w:rsid w:val="00F85691"/>
    <w:rsid w:val="00F87094"/>
    <w:rsid w:val="00F87AB3"/>
    <w:rsid w:val="00F9061F"/>
    <w:rsid w:val="00F90A5B"/>
    <w:rsid w:val="00F913DC"/>
    <w:rsid w:val="00F91DDA"/>
    <w:rsid w:val="00F9397A"/>
    <w:rsid w:val="00F93A37"/>
    <w:rsid w:val="00F94182"/>
    <w:rsid w:val="00F944D9"/>
    <w:rsid w:val="00F94DB3"/>
    <w:rsid w:val="00F96500"/>
    <w:rsid w:val="00FA2F5C"/>
    <w:rsid w:val="00FA413A"/>
    <w:rsid w:val="00FA4144"/>
    <w:rsid w:val="00FA4751"/>
    <w:rsid w:val="00FA4DDF"/>
    <w:rsid w:val="00FA569D"/>
    <w:rsid w:val="00FA5E71"/>
    <w:rsid w:val="00FA6E7F"/>
    <w:rsid w:val="00FA7114"/>
    <w:rsid w:val="00FB2379"/>
    <w:rsid w:val="00FB3639"/>
    <w:rsid w:val="00FB4B8A"/>
    <w:rsid w:val="00FB5127"/>
    <w:rsid w:val="00FB5152"/>
    <w:rsid w:val="00FB680E"/>
    <w:rsid w:val="00FB6A5E"/>
    <w:rsid w:val="00FC0065"/>
    <w:rsid w:val="00FC0A07"/>
    <w:rsid w:val="00FC1F50"/>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1B5"/>
    <w:rsid w:val="00FE2398"/>
    <w:rsid w:val="00FE386B"/>
    <w:rsid w:val="00FE515A"/>
    <w:rsid w:val="00FE5624"/>
    <w:rsid w:val="00FE5D2C"/>
    <w:rsid w:val="00FE5FBF"/>
    <w:rsid w:val="00FE6C25"/>
    <w:rsid w:val="00FE6DFA"/>
    <w:rsid w:val="00FF033A"/>
    <w:rsid w:val="00FF0964"/>
    <w:rsid w:val="00FF16F2"/>
    <w:rsid w:val="00FF2B42"/>
    <w:rsid w:val="00FF3B7F"/>
    <w:rsid w:val="00FF4B03"/>
    <w:rsid w:val="00FF5BBB"/>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4B0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character" w:customStyle="1" w:styleId="B1Char">
    <w:name w:val="B1 Char"/>
    <w:link w:val="B1"/>
    <w:uiPriority w:val="99"/>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basedOn w:val="DefaultParagraphFont"/>
    <w:uiPriority w:val="99"/>
    <w:semiHidden/>
    <w:rsid w:val="004D4FBD"/>
    <w:rPr>
      <w:color w:val="808080"/>
    </w:rPr>
  </w:style>
  <w:style w:type="character" w:customStyle="1" w:styleId="B10">
    <w:name w:val="B1 (文字)"/>
    <w:uiPriority w:val="99"/>
    <w:locked/>
    <w:rsid w:val="00127EE6"/>
    <w:rPr>
      <w:lang w:val="en-GB"/>
    </w:rPr>
  </w:style>
  <w:style w:type="paragraph" w:customStyle="1" w:styleId="msonormal0">
    <w:name w:val="msonormal"/>
    <w:basedOn w:val="Normal"/>
    <w:rsid w:val="00A06450"/>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font5">
    <w:name w:val="font5"/>
    <w:basedOn w:val="Normal"/>
    <w:rsid w:val="00A06450"/>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paragraph" w:customStyle="1" w:styleId="font6">
    <w:name w:val="font6"/>
    <w:basedOn w:val="Normal"/>
    <w:rsid w:val="00A06450"/>
    <w:pPr>
      <w:overflowPunct/>
      <w:autoSpaceDE/>
      <w:autoSpaceDN/>
      <w:adjustRightInd/>
      <w:spacing w:before="100" w:beforeAutospacing="1" w:after="100" w:afterAutospacing="1"/>
      <w:textAlignment w:val="auto"/>
    </w:pPr>
    <w:rPr>
      <w:rFonts w:ascii="Arial" w:eastAsia="Times New Roman" w:hAnsi="Arial" w:cs="Arial"/>
      <w:sz w:val="18"/>
      <w:szCs w:val="18"/>
      <w:lang w:val="en-US"/>
    </w:rPr>
  </w:style>
  <w:style w:type="paragraph" w:customStyle="1" w:styleId="font7">
    <w:name w:val="font7"/>
    <w:basedOn w:val="Normal"/>
    <w:rsid w:val="00A06450"/>
    <w:pPr>
      <w:overflowPunct/>
      <w:autoSpaceDE/>
      <w:autoSpaceDN/>
      <w:adjustRightInd/>
      <w:spacing w:before="100" w:beforeAutospacing="1" w:after="100" w:afterAutospacing="1"/>
      <w:textAlignment w:val="auto"/>
    </w:pPr>
    <w:rPr>
      <w:rFonts w:ascii="Arial" w:eastAsia="Times New Roman" w:hAnsi="Arial" w:cs="Arial"/>
      <w:sz w:val="18"/>
      <w:szCs w:val="18"/>
      <w:lang w:val="en-US"/>
    </w:rPr>
  </w:style>
  <w:style w:type="paragraph" w:customStyle="1" w:styleId="font8">
    <w:name w:val="font8"/>
    <w:basedOn w:val="Normal"/>
    <w:rsid w:val="00A06450"/>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paragraph" w:customStyle="1" w:styleId="font9">
    <w:name w:val="font9"/>
    <w:basedOn w:val="Normal"/>
    <w:rsid w:val="00A06450"/>
    <w:pPr>
      <w:overflowPunct/>
      <w:autoSpaceDE/>
      <w:autoSpaceDN/>
      <w:adjustRightInd/>
      <w:spacing w:before="100" w:beforeAutospacing="1" w:after="100" w:afterAutospacing="1"/>
      <w:textAlignment w:val="auto"/>
    </w:pPr>
    <w:rPr>
      <w:rFonts w:ascii="Calibri" w:eastAsia="Times New Roman" w:hAnsi="Calibri" w:cs="Calibri"/>
      <w:b/>
      <w:bCs/>
      <w:sz w:val="16"/>
      <w:szCs w:val="16"/>
      <w:lang w:val="en-US"/>
    </w:rPr>
  </w:style>
  <w:style w:type="paragraph" w:customStyle="1" w:styleId="xl65">
    <w:name w:val="xl65"/>
    <w:basedOn w:val="Normal"/>
    <w:rsid w:val="00A06450"/>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6">
    <w:name w:val="xl66"/>
    <w:basedOn w:val="Normal"/>
    <w:rsid w:val="00A0645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rPr>
  </w:style>
  <w:style w:type="paragraph" w:customStyle="1" w:styleId="xl67">
    <w:name w:val="xl67"/>
    <w:basedOn w:val="Normal"/>
    <w:rsid w:val="00A06450"/>
    <w:pPr>
      <w:pBdr>
        <w:left w:val="single" w:sz="8" w:space="0" w:color="auto"/>
        <w:bottom w:val="single" w:sz="8" w:space="0" w:color="auto"/>
        <w:right w:val="single" w:sz="8" w:space="0" w:color="auto"/>
      </w:pBdr>
      <w:shd w:val="clear" w:color="000000" w:fill="FFFF0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68">
    <w:name w:val="xl68"/>
    <w:basedOn w:val="Normal"/>
    <w:rsid w:val="00A06450"/>
    <w:pPr>
      <w:pBdr>
        <w:bottom w:val="single" w:sz="8" w:space="0" w:color="auto"/>
        <w:right w:val="single" w:sz="8" w:space="0" w:color="auto"/>
      </w:pBdr>
      <w:shd w:val="clear" w:color="000000" w:fill="FFFF0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69">
    <w:name w:val="xl69"/>
    <w:basedOn w:val="Normal"/>
    <w:rsid w:val="00A06450"/>
    <w:pPr>
      <w:pBdr>
        <w:bottom w:val="single" w:sz="8" w:space="0" w:color="auto"/>
        <w:right w:val="single" w:sz="8" w:space="0" w:color="auto"/>
      </w:pBdr>
      <w:shd w:val="clear" w:color="000000" w:fill="FFFF00"/>
      <w:overflowPunct/>
      <w:autoSpaceDE/>
      <w:autoSpaceDN/>
      <w:adjustRightInd/>
      <w:spacing w:before="100" w:beforeAutospacing="1" w:after="100" w:afterAutospacing="1"/>
      <w:jc w:val="center"/>
      <w:textAlignment w:val="center"/>
    </w:pPr>
    <w:rPr>
      <w:rFonts w:eastAsia="Times New Roman"/>
      <w:b/>
      <w:bCs/>
      <w:sz w:val="16"/>
      <w:szCs w:val="16"/>
      <w:lang w:val="en-US"/>
    </w:rPr>
  </w:style>
  <w:style w:type="paragraph" w:customStyle="1" w:styleId="xl70">
    <w:name w:val="xl70"/>
    <w:basedOn w:val="Normal"/>
    <w:rsid w:val="00A06450"/>
    <w:pPr>
      <w:pBdr>
        <w:left w:val="single" w:sz="8" w:space="0" w:color="auto"/>
        <w:bottom w:val="single" w:sz="8" w:space="0" w:color="auto"/>
        <w:right w:val="single" w:sz="8" w:space="0" w:color="auto"/>
      </w:pBdr>
      <w:shd w:val="clear" w:color="000000" w:fill="00B05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1">
    <w:name w:val="xl71"/>
    <w:basedOn w:val="Normal"/>
    <w:rsid w:val="00A06450"/>
    <w:pPr>
      <w:pBdr>
        <w:bottom w:val="single" w:sz="8" w:space="0" w:color="auto"/>
        <w:right w:val="single" w:sz="8" w:space="0" w:color="auto"/>
      </w:pBdr>
      <w:shd w:val="clear" w:color="000000" w:fill="00B05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rsid w:val="00A06450"/>
    <w:pPr>
      <w:pBdr>
        <w:bottom w:val="single" w:sz="8" w:space="0" w:color="auto"/>
        <w:right w:val="single" w:sz="8" w:space="0" w:color="auto"/>
      </w:pBdr>
      <w:shd w:val="clear" w:color="000000" w:fill="00B050"/>
      <w:overflowPunct/>
      <w:autoSpaceDE/>
      <w:autoSpaceDN/>
      <w:adjustRightInd/>
      <w:spacing w:before="100" w:beforeAutospacing="1" w:after="100" w:afterAutospacing="1"/>
      <w:jc w:val="center"/>
      <w:textAlignment w:val="center"/>
    </w:pPr>
    <w:rPr>
      <w:rFonts w:eastAsia="Times New Roman"/>
      <w:b/>
      <w:bCs/>
      <w:sz w:val="16"/>
      <w:szCs w:val="16"/>
      <w:lang w:val="en-US"/>
    </w:rPr>
  </w:style>
  <w:style w:type="paragraph" w:customStyle="1" w:styleId="xl73">
    <w:name w:val="xl73"/>
    <w:basedOn w:val="Normal"/>
    <w:rsid w:val="00A06450"/>
    <w:pPr>
      <w:pBdr>
        <w:bottom w:val="single" w:sz="8" w:space="0" w:color="auto"/>
        <w:right w:val="single" w:sz="8" w:space="0" w:color="auto"/>
      </w:pBdr>
      <w:shd w:val="clear" w:color="000000" w:fill="00B050"/>
      <w:overflowPunct/>
      <w:autoSpaceDE/>
      <w:autoSpaceDN/>
      <w:adjustRightInd/>
      <w:spacing w:before="100" w:beforeAutospacing="1" w:after="100" w:afterAutospacing="1"/>
      <w:textAlignment w:val="center"/>
    </w:pPr>
    <w:rPr>
      <w:rFonts w:eastAsia="Times New Roman"/>
      <w:sz w:val="24"/>
      <w:szCs w:val="24"/>
      <w:lang w:val="en-US"/>
    </w:rPr>
  </w:style>
  <w:style w:type="paragraph" w:customStyle="1" w:styleId="xl74">
    <w:name w:val="xl74"/>
    <w:basedOn w:val="Normal"/>
    <w:rsid w:val="00A06450"/>
    <w:pPr>
      <w:pBdr>
        <w:bottom w:val="single" w:sz="8" w:space="0" w:color="auto"/>
        <w:right w:val="single" w:sz="8" w:space="0" w:color="auto"/>
      </w:pBdr>
      <w:shd w:val="clear" w:color="000000" w:fill="FFC00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5">
    <w:name w:val="xl75"/>
    <w:basedOn w:val="Normal"/>
    <w:rsid w:val="00A06450"/>
    <w:pPr>
      <w:pBdr>
        <w:bottom w:val="single" w:sz="8" w:space="0" w:color="auto"/>
        <w:right w:val="single" w:sz="8" w:space="0" w:color="auto"/>
      </w:pBdr>
      <w:shd w:val="clear" w:color="000000" w:fill="FFC000"/>
      <w:overflowPunct/>
      <w:autoSpaceDE/>
      <w:autoSpaceDN/>
      <w:adjustRightInd/>
      <w:spacing w:before="100" w:beforeAutospacing="1" w:after="100" w:afterAutospacing="1"/>
      <w:jc w:val="center"/>
      <w:textAlignment w:val="center"/>
    </w:pPr>
    <w:rPr>
      <w:rFonts w:eastAsia="Times New Roman"/>
      <w:b/>
      <w:bCs/>
      <w:sz w:val="16"/>
      <w:szCs w:val="16"/>
      <w:lang w:val="en-US"/>
    </w:rPr>
  </w:style>
  <w:style w:type="paragraph" w:customStyle="1" w:styleId="xl76">
    <w:name w:val="xl76"/>
    <w:basedOn w:val="Normal"/>
    <w:rsid w:val="00A06450"/>
    <w:pPr>
      <w:pBdr>
        <w:left w:val="single" w:sz="8" w:space="0" w:color="auto"/>
        <w:bottom w:val="single" w:sz="8" w:space="0" w:color="auto"/>
        <w:right w:val="single" w:sz="8" w:space="0" w:color="auto"/>
      </w:pBdr>
      <w:shd w:val="clear" w:color="000000" w:fill="FFC00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7">
    <w:name w:val="xl77"/>
    <w:basedOn w:val="Normal"/>
    <w:rsid w:val="00A06450"/>
    <w:pPr>
      <w:pBdr>
        <w:bottom w:val="single" w:sz="8" w:space="0" w:color="auto"/>
        <w:right w:val="single" w:sz="8" w:space="0" w:color="auto"/>
      </w:pBdr>
      <w:shd w:val="clear" w:color="000000" w:fill="FFC00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8">
    <w:name w:val="xl78"/>
    <w:basedOn w:val="Normal"/>
    <w:rsid w:val="00A06450"/>
    <w:pPr>
      <w:pBdr>
        <w:bottom w:val="single" w:sz="8" w:space="0" w:color="auto"/>
        <w:right w:val="single" w:sz="8" w:space="0" w:color="auto"/>
      </w:pBdr>
      <w:shd w:val="clear" w:color="000000" w:fill="00B0F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9">
    <w:name w:val="xl79"/>
    <w:basedOn w:val="Normal"/>
    <w:rsid w:val="00A06450"/>
    <w:pPr>
      <w:pBdr>
        <w:bottom w:val="single" w:sz="8" w:space="0" w:color="auto"/>
        <w:right w:val="single" w:sz="8" w:space="0" w:color="auto"/>
      </w:pBdr>
      <w:shd w:val="clear" w:color="000000" w:fill="FFC000"/>
      <w:overflowPunct/>
      <w:autoSpaceDE/>
      <w:autoSpaceDN/>
      <w:adjustRightInd/>
      <w:spacing w:before="100" w:beforeAutospacing="1" w:after="100" w:afterAutospacing="1"/>
      <w:jc w:val="center"/>
      <w:textAlignment w:val="center"/>
    </w:pPr>
    <w:rPr>
      <w:rFonts w:ascii="Arial" w:eastAsia="Times New Roman" w:hAnsi="Arial" w:cs="Arial"/>
      <w:b/>
      <w:bCs/>
      <w:sz w:val="15"/>
      <w:szCs w:val="15"/>
      <w:lang w:val="en-US"/>
    </w:rPr>
  </w:style>
  <w:style w:type="paragraph" w:customStyle="1" w:styleId="xl80">
    <w:name w:val="xl80"/>
    <w:basedOn w:val="Normal"/>
    <w:rsid w:val="00A06450"/>
    <w:pPr>
      <w:pBdr>
        <w:left w:val="single" w:sz="8" w:space="0" w:color="auto"/>
        <w:bottom w:val="single" w:sz="8" w:space="0" w:color="auto"/>
        <w:right w:val="single" w:sz="8" w:space="0" w:color="auto"/>
      </w:pBdr>
      <w:shd w:val="clear" w:color="000000" w:fill="00B0F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1">
    <w:name w:val="xl81"/>
    <w:basedOn w:val="Normal"/>
    <w:rsid w:val="00A06450"/>
    <w:pPr>
      <w:pBdr>
        <w:bottom w:val="single" w:sz="8" w:space="0" w:color="auto"/>
        <w:right w:val="single" w:sz="8" w:space="0" w:color="auto"/>
      </w:pBdr>
      <w:shd w:val="clear" w:color="000000" w:fill="00B0F0"/>
      <w:overflowPunct/>
      <w:autoSpaceDE/>
      <w:autoSpaceDN/>
      <w:adjustRightInd/>
      <w:spacing w:before="100" w:beforeAutospacing="1" w:after="100" w:afterAutospacing="1"/>
      <w:jc w:val="center"/>
      <w:textAlignment w:val="center"/>
    </w:pPr>
    <w:rPr>
      <w:rFonts w:ascii="Arial" w:eastAsia="Times New Roman" w:hAnsi="Arial" w:cs="Arial"/>
      <w:b/>
      <w:bCs/>
      <w:sz w:val="15"/>
      <w:szCs w:val="15"/>
      <w:lang w:val="en-US"/>
    </w:rPr>
  </w:style>
  <w:style w:type="paragraph" w:customStyle="1" w:styleId="xl82">
    <w:name w:val="xl82"/>
    <w:basedOn w:val="Normal"/>
    <w:rsid w:val="00A06450"/>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rsid w:val="00A0645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rPr>
  </w:style>
  <w:style w:type="paragraph" w:customStyle="1" w:styleId="xl84">
    <w:name w:val="xl84"/>
    <w:basedOn w:val="Normal"/>
    <w:rsid w:val="00A0645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rPr>
  </w:style>
  <w:style w:type="paragraph" w:customStyle="1" w:styleId="xl85">
    <w:name w:val="xl85"/>
    <w:basedOn w:val="Normal"/>
    <w:rsid w:val="00A0645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rPr>
  </w:style>
  <w:style w:type="paragraph" w:customStyle="1" w:styleId="xl86">
    <w:name w:val="xl86"/>
    <w:basedOn w:val="Normal"/>
    <w:rsid w:val="00A0645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7">
    <w:name w:val="xl87"/>
    <w:basedOn w:val="Normal"/>
    <w:rsid w:val="00A0645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rPr>
  </w:style>
  <w:style w:type="numbering" w:customStyle="1" w:styleId="NoList1">
    <w:name w:val="No List1"/>
    <w:next w:val="NoList"/>
    <w:uiPriority w:val="99"/>
    <w:semiHidden/>
    <w:unhideWhenUsed/>
    <w:rsid w:val="00A06450"/>
  </w:style>
  <w:style w:type="character" w:customStyle="1" w:styleId="TAHCar">
    <w:name w:val="TAH Car"/>
    <w:link w:val="TAH"/>
    <w:qFormat/>
    <w:rsid w:val="00846462"/>
    <w:rPr>
      <w:rFonts w:ascii="Arial" w:hAnsi="Arial"/>
      <w:b/>
      <w:sz w:val="18"/>
      <w:lang w:val="en-GB"/>
    </w:rPr>
  </w:style>
  <w:style w:type="character" w:customStyle="1" w:styleId="TACChar">
    <w:name w:val="TAC Char"/>
    <w:link w:val="TAC"/>
    <w:qFormat/>
    <w:locked/>
    <w:rsid w:val="00846462"/>
    <w:rPr>
      <w:rFonts w:ascii="Arial" w:hAnsi="Arial"/>
      <w:sz w:val="18"/>
      <w:lang w:val="en-GB"/>
    </w:rPr>
  </w:style>
  <w:style w:type="character" w:customStyle="1" w:styleId="B1Zchn">
    <w:name w:val="B1 Zchn"/>
    <w:rsid w:val="000644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12661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296430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871394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6591901">
      <w:bodyDiv w:val="1"/>
      <w:marLeft w:val="0"/>
      <w:marRight w:val="0"/>
      <w:marTop w:val="0"/>
      <w:marBottom w:val="0"/>
      <w:divBdr>
        <w:top w:val="none" w:sz="0" w:space="0" w:color="auto"/>
        <w:left w:val="none" w:sz="0" w:space="0" w:color="auto"/>
        <w:bottom w:val="none" w:sz="0" w:space="0" w:color="auto"/>
        <w:right w:val="none" w:sz="0" w:space="0" w:color="auto"/>
      </w:divBdr>
    </w:div>
    <w:div w:id="33993546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620913">
      <w:bodyDiv w:val="1"/>
      <w:marLeft w:val="0"/>
      <w:marRight w:val="0"/>
      <w:marTop w:val="0"/>
      <w:marBottom w:val="0"/>
      <w:divBdr>
        <w:top w:val="none" w:sz="0" w:space="0" w:color="auto"/>
        <w:left w:val="none" w:sz="0" w:space="0" w:color="auto"/>
        <w:bottom w:val="none" w:sz="0" w:space="0" w:color="auto"/>
        <w:right w:val="none" w:sz="0" w:space="0" w:color="auto"/>
      </w:divBdr>
    </w:div>
    <w:div w:id="3988685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956971">
      <w:bodyDiv w:val="1"/>
      <w:marLeft w:val="0"/>
      <w:marRight w:val="0"/>
      <w:marTop w:val="0"/>
      <w:marBottom w:val="0"/>
      <w:divBdr>
        <w:top w:val="none" w:sz="0" w:space="0" w:color="auto"/>
        <w:left w:val="none" w:sz="0" w:space="0" w:color="auto"/>
        <w:bottom w:val="none" w:sz="0" w:space="0" w:color="auto"/>
        <w:right w:val="none" w:sz="0" w:space="0" w:color="auto"/>
      </w:divBdr>
    </w:div>
    <w:div w:id="47495793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233918">
      <w:bodyDiv w:val="1"/>
      <w:marLeft w:val="0"/>
      <w:marRight w:val="0"/>
      <w:marTop w:val="0"/>
      <w:marBottom w:val="0"/>
      <w:divBdr>
        <w:top w:val="none" w:sz="0" w:space="0" w:color="auto"/>
        <w:left w:val="none" w:sz="0" w:space="0" w:color="auto"/>
        <w:bottom w:val="none" w:sz="0" w:space="0" w:color="auto"/>
        <w:right w:val="none" w:sz="0" w:space="0" w:color="auto"/>
      </w:divBdr>
    </w:div>
    <w:div w:id="569075922">
      <w:bodyDiv w:val="1"/>
      <w:marLeft w:val="0"/>
      <w:marRight w:val="0"/>
      <w:marTop w:val="0"/>
      <w:marBottom w:val="0"/>
      <w:divBdr>
        <w:top w:val="none" w:sz="0" w:space="0" w:color="auto"/>
        <w:left w:val="none" w:sz="0" w:space="0" w:color="auto"/>
        <w:bottom w:val="none" w:sz="0" w:space="0" w:color="auto"/>
        <w:right w:val="none" w:sz="0" w:space="0" w:color="auto"/>
      </w:divBdr>
    </w:div>
    <w:div w:id="64455125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8107650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468538">
      <w:bodyDiv w:val="1"/>
      <w:marLeft w:val="0"/>
      <w:marRight w:val="0"/>
      <w:marTop w:val="0"/>
      <w:marBottom w:val="0"/>
      <w:divBdr>
        <w:top w:val="none" w:sz="0" w:space="0" w:color="auto"/>
        <w:left w:val="none" w:sz="0" w:space="0" w:color="auto"/>
        <w:bottom w:val="none" w:sz="0" w:space="0" w:color="auto"/>
        <w:right w:val="none" w:sz="0" w:space="0" w:color="auto"/>
      </w:divBdr>
    </w:div>
    <w:div w:id="87080531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06755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59717256">
      <w:bodyDiv w:val="1"/>
      <w:marLeft w:val="0"/>
      <w:marRight w:val="0"/>
      <w:marTop w:val="0"/>
      <w:marBottom w:val="0"/>
      <w:divBdr>
        <w:top w:val="none" w:sz="0" w:space="0" w:color="auto"/>
        <w:left w:val="none" w:sz="0" w:space="0" w:color="auto"/>
        <w:bottom w:val="none" w:sz="0" w:space="0" w:color="auto"/>
        <w:right w:val="none" w:sz="0" w:space="0" w:color="auto"/>
      </w:divBdr>
    </w:div>
    <w:div w:id="1110200231">
      <w:bodyDiv w:val="1"/>
      <w:marLeft w:val="0"/>
      <w:marRight w:val="0"/>
      <w:marTop w:val="0"/>
      <w:marBottom w:val="0"/>
      <w:divBdr>
        <w:top w:val="none" w:sz="0" w:space="0" w:color="auto"/>
        <w:left w:val="none" w:sz="0" w:space="0" w:color="auto"/>
        <w:bottom w:val="none" w:sz="0" w:space="0" w:color="auto"/>
        <w:right w:val="none" w:sz="0" w:space="0" w:color="auto"/>
      </w:divBdr>
    </w:div>
    <w:div w:id="1115445629">
      <w:bodyDiv w:val="1"/>
      <w:marLeft w:val="0"/>
      <w:marRight w:val="0"/>
      <w:marTop w:val="0"/>
      <w:marBottom w:val="0"/>
      <w:divBdr>
        <w:top w:val="none" w:sz="0" w:space="0" w:color="auto"/>
        <w:left w:val="none" w:sz="0" w:space="0" w:color="auto"/>
        <w:bottom w:val="none" w:sz="0" w:space="0" w:color="auto"/>
        <w:right w:val="none" w:sz="0" w:space="0" w:color="auto"/>
      </w:divBdr>
    </w:div>
    <w:div w:id="1124076903">
      <w:bodyDiv w:val="1"/>
      <w:marLeft w:val="0"/>
      <w:marRight w:val="0"/>
      <w:marTop w:val="0"/>
      <w:marBottom w:val="0"/>
      <w:divBdr>
        <w:top w:val="none" w:sz="0" w:space="0" w:color="auto"/>
        <w:left w:val="none" w:sz="0" w:space="0" w:color="auto"/>
        <w:bottom w:val="none" w:sz="0" w:space="0" w:color="auto"/>
        <w:right w:val="none" w:sz="0" w:space="0" w:color="auto"/>
      </w:divBdr>
    </w:div>
    <w:div w:id="1146704947">
      <w:bodyDiv w:val="1"/>
      <w:marLeft w:val="0"/>
      <w:marRight w:val="0"/>
      <w:marTop w:val="0"/>
      <w:marBottom w:val="0"/>
      <w:divBdr>
        <w:top w:val="none" w:sz="0" w:space="0" w:color="auto"/>
        <w:left w:val="none" w:sz="0" w:space="0" w:color="auto"/>
        <w:bottom w:val="none" w:sz="0" w:space="0" w:color="auto"/>
        <w:right w:val="none" w:sz="0" w:space="0" w:color="auto"/>
      </w:divBdr>
    </w:div>
    <w:div w:id="121924803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6508">
      <w:bodyDiv w:val="1"/>
      <w:marLeft w:val="0"/>
      <w:marRight w:val="0"/>
      <w:marTop w:val="0"/>
      <w:marBottom w:val="0"/>
      <w:divBdr>
        <w:top w:val="none" w:sz="0" w:space="0" w:color="auto"/>
        <w:left w:val="none" w:sz="0" w:space="0" w:color="auto"/>
        <w:bottom w:val="none" w:sz="0" w:space="0" w:color="auto"/>
        <w:right w:val="none" w:sz="0" w:space="0" w:color="auto"/>
      </w:divBdr>
    </w:div>
    <w:div w:id="1297373364">
      <w:bodyDiv w:val="1"/>
      <w:marLeft w:val="0"/>
      <w:marRight w:val="0"/>
      <w:marTop w:val="0"/>
      <w:marBottom w:val="0"/>
      <w:divBdr>
        <w:top w:val="none" w:sz="0" w:space="0" w:color="auto"/>
        <w:left w:val="none" w:sz="0" w:space="0" w:color="auto"/>
        <w:bottom w:val="none" w:sz="0" w:space="0" w:color="auto"/>
        <w:right w:val="none" w:sz="0" w:space="0" w:color="auto"/>
      </w:divBdr>
    </w:div>
    <w:div w:id="1304579485">
      <w:bodyDiv w:val="1"/>
      <w:marLeft w:val="0"/>
      <w:marRight w:val="0"/>
      <w:marTop w:val="0"/>
      <w:marBottom w:val="0"/>
      <w:divBdr>
        <w:top w:val="none" w:sz="0" w:space="0" w:color="auto"/>
        <w:left w:val="none" w:sz="0" w:space="0" w:color="auto"/>
        <w:bottom w:val="none" w:sz="0" w:space="0" w:color="auto"/>
        <w:right w:val="none" w:sz="0" w:space="0" w:color="auto"/>
      </w:divBdr>
    </w:div>
    <w:div w:id="140032412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6481749">
      <w:bodyDiv w:val="1"/>
      <w:marLeft w:val="0"/>
      <w:marRight w:val="0"/>
      <w:marTop w:val="0"/>
      <w:marBottom w:val="0"/>
      <w:divBdr>
        <w:top w:val="none" w:sz="0" w:space="0" w:color="auto"/>
        <w:left w:val="none" w:sz="0" w:space="0" w:color="auto"/>
        <w:bottom w:val="none" w:sz="0" w:space="0" w:color="auto"/>
        <w:right w:val="none" w:sz="0" w:space="0" w:color="auto"/>
      </w:divBdr>
    </w:div>
    <w:div w:id="1477453152">
      <w:bodyDiv w:val="1"/>
      <w:marLeft w:val="0"/>
      <w:marRight w:val="0"/>
      <w:marTop w:val="0"/>
      <w:marBottom w:val="0"/>
      <w:divBdr>
        <w:top w:val="none" w:sz="0" w:space="0" w:color="auto"/>
        <w:left w:val="none" w:sz="0" w:space="0" w:color="auto"/>
        <w:bottom w:val="none" w:sz="0" w:space="0" w:color="auto"/>
        <w:right w:val="none" w:sz="0" w:space="0" w:color="auto"/>
      </w:divBdr>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05626969">
      <w:bodyDiv w:val="1"/>
      <w:marLeft w:val="0"/>
      <w:marRight w:val="0"/>
      <w:marTop w:val="0"/>
      <w:marBottom w:val="0"/>
      <w:divBdr>
        <w:top w:val="none" w:sz="0" w:space="0" w:color="auto"/>
        <w:left w:val="none" w:sz="0" w:space="0" w:color="auto"/>
        <w:bottom w:val="none" w:sz="0" w:space="0" w:color="auto"/>
        <w:right w:val="none" w:sz="0" w:space="0" w:color="auto"/>
      </w:divBdr>
    </w:div>
    <w:div w:id="151769675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89046">
      <w:bodyDiv w:val="1"/>
      <w:marLeft w:val="0"/>
      <w:marRight w:val="0"/>
      <w:marTop w:val="0"/>
      <w:marBottom w:val="0"/>
      <w:divBdr>
        <w:top w:val="none" w:sz="0" w:space="0" w:color="auto"/>
        <w:left w:val="none" w:sz="0" w:space="0" w:color="auto"/>
        <w:bottom w:val="none" w:sz="0" w:space="0" w:color="auto"/>
        <w:right w:val="none" w:sz="0" w:space="0" w:color="auto"/>
      </w:divBdr>
    </w:div>
    <w:div w:id="161717274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123986">
      <w:bodyDiv w:val="1"/>
      <w:marLeft w:val="0"/>
      <w:marRight w:val="0"/>
      <w:marTop w:val="0"/>
      <w:marBottom w:val="0"/>
      <w:divBdr>
        <w:top w:val="none" w:sz="0" w:space="0" w:color="auto"/>
        <w:left w:val="none" w:sz="0" w:space="0" w:color="auto"/>
        <w:bottom w:val="none" w:sz="0" w:space="0" w:color="auto"/>
        <w:right w:val="none" w:sz="0" w:space="0" w:color="auto"/>
      </w:divBdr>
    </w:div>
    <w:div w:id="1762291989">
      <w:bodyDiv w:val="1"/>
      <w:marLeft w:val="0"/>
      <w:marRight w:val="0"/>
      <w:marTop w:val="0"/>
      <w:marBottom w:val="0"/>
      <w:divBdr>
        <w:top w:val="none" w:sz="0" w:space="0" w:color="auto"/>
        <w:left w:val="none" w:sz="0" w:space="0" w:color="auto"/>
        <w:bottom w:val="none" w:sz="0" w:space="0" w:color="auto"/>
        <w:right w:val="none" w:sz="0" w:space="0" w:color="auto"/>
      </w:divBdr>
    </w:div>
    <w:div w:id="1790272552">
      <w:bodyDiv w:val="1"/>
      <w:marLeft w:val="0"/>
      <w:marRight w:val="0"/>
      <w:marTop w:val="0"/>
      <w:marBottom w:val="0"/>
      <w:divBdr>
        <w:top w:val="none" w:sz="0" w:space="0" w:color="auto"/>
        <w:left w:val="none" w:sz="0" w:space="0" w:color="auto"/>
        <w:bottom w:val="none" w:sz="0" w:space="0" w:color="auto"/>
        <w:right w:val="none" w:sz="0" w:space="0" w:color="auto"/>
      </w:divBdr>
    </w:div>
    <w:div w:id="1809543044">
      <w:bodyDiv w:val="1"/>
      <w:marLeft w:val="0"/>
      <w:marRight w:val="0"/>
      <w:marTop w:val="0"/>
      <w:marBottom w:val="0"/>
      <w:divBdr>
        <w:top w:val="none" w:sz="0" w:space="0" w:color="auto"/>
        <w:left w:val="none" w:sz="0" w:space="0" w:color="auto"/>
        <w:bottom w:val="none" w:sz="0" w:space="0" w:color="auto"/>
        <w:right w:val="none" w:sz="0" w:space="0" w:color="auto"/>
      </w:divBdr>
    </w:div>
    <w:div w:id="2088259864">
      <w:bodyDiv w:val="1"/>
      <w:marLeft w:val="0"/>
      <w:marRight w:val="0"/>
      <w:marTop w:val="0"/>
      <w:marBottom w:val="0"/>
      <w:divBdr>
        <w:top w:val="none" w:sz="0" w:space="0" w:color="auto"/>
        <w:left w:val="none" w:sz="0" w:space="0" w:color="auto"/>
        <w:bottom w:val="none" w:sz="0" w:space="0" w:color="auto"/>
        <w:right w:val="none" w:sz="0" w:space="0" w:color="auto"/>
      </w:divBdr>
    </w:div>
    <w:div w:id="21099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5AIRPNAIUNRU-1830940522-1780</_dlc_DocId>
    <_dlc_DocIdUrl xmlns="71c5aaf6-e6ce-465b-b873-5148d2a4c105">
      <Url>https://nokia.sharepoint.com/sites/c5g/5gradio/_layouts/15/DocIdRedir.aspx?ID=5AIRPNAIUNRU-1830940522-1780</Url>
      <Description>5AIRPNAIUNRU-1830940522-1780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5D95B04-FA4E-41E1-8CC4-FB5C4FB6C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834</TotalTime>
  <Pages>6</Pages>
  <Words>1667</Words>
  <Characters>9507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59</cp:revision>
  <cp:lastPrinted>2018-01-11T22:19:00Z</cp:lastPrinted>
  <dcterms:created xsi:type="dcterms:W3CDTF">2018-02-16T12:39:00Z</dcterms:created>
  <dcterms:modified xsi:type="dcterms:W3CDTF">2018-05-10T19:12:00Z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c8c01ac6-feb1-4dd2-9131-71dffd60cfb9</vt:lpwstr>
  </property>
</Properties>
</file>